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2AA0C" w14:textId="77777777" w:rsidR="007C33B4" w:rsidRPr="000E38BD" w:rsidRDefault="007C33B4" w:rsidP="007C33B4">
      <w:pPr>
        <w:rPr>
          <w:rFonts w:ascii="Times New Roman" w:hAnsi="Times New Roman" w:cs="Times New Roman"/>
          <w:b/>
          <w:sz w:val="28"/>
          <w:szCs w:val="28"/>
        </w:rPr>
      </w:pPr>
      <w:r w:rsidRPr="000E38BD">
        <w:rPr>
          <w:rFonts w:ascii="Times New Roman" w:hAnsi="Times New Roman" w:cs="Times New Roman"/>
          <w:b/>
          <w:sz w:val="28"/>
          <w:szCs w:val="28"/>
        </w:rPr>
        <w:t>2018 m.</w:t>
      </w:r>
    </w:p>
    <w:p w14:paraId="21327217" w14:textId="77777777" w:rsidR="007C33B4" w:rsidRPr="003717C2" w:rsidRDefault="007C33B4" w:rsidP="007C33B4">
      <w:pPr>
        <w:rPr>
          <w:rFonts w:ascii="Times New Roman" w:hAnsi="Times New Roman" w:cs="Times New Roman"/>
          <w:b/>
          <w:sz w:val="28"/>
          <w:szCs w:val="28"/>
        </w:rPr>
      </w:pPr>
      <w:r w:rsidRPr="003717C2">
        <w:rPr>
          <w:rFonts w:ascii="Times New Roman" w:hAnsi="Times New Roman" w:cs="Times New Roman"/>
          <w:b/>
          <w:sz w:val="28"/>
          <w:szCs w:val="28"/>
        </w:rPr>
        <w:t xml:space="preserve">STEAM profesinio veiklinimo diena </w:t>
      </w:r>
      <w:r>
        <w:rPr>
          <w:rFonts w:ascii="Times New Roman" w:hAnsi="Times New Roman" w:cs="Times New Roman"/>
          <w:b/>
          <w:sz w:val="28"/>
          <w:szCs w:val="28"/>
        </w:rPr>
        <w:t>„Šok į tėvų klumpes“</w:t>
      </w:r>
    </w:p>
    <w:p w14:paraId="274FAD21" w14:textId="07DBDDA3" w:rsidR="007C33B4" w:rsidRDefault="007C33B4" w:rsidP="007C33B4">
      <w:r w:rsidRPr="00150650">
        <w:rPr>
          <w:rFonts w:ascii="Times New Roman" w:hAnsi="Times New Roman" w:cs="Times New Roman"/>
          <w:sz w:val="28"/>
          <w:szCs w:val="28"/>
        </w:rPr>
        <w:t xml:space="preserve">Kasmet birželio mėnesį gimnazijoje organizuojama atvirų durų diena tėvų darbovietėse „Šok į tėvų klumpes“.  </w:t>
      </w:r>
      <w:r w:rsidRPr="00150650">
        <w:rPr>
          <w:rFonts w:ascii="Times New Roman" w:hAnsi="Times New Roman" w:cs="Times New Roman"/>
          <w:color w:val="333333"/>
          <w:sz w:val="28"/>
          <w:szCs w:val="28"/>
        </w:rPr>
        <w:t>Šiemet</w:t>
      </w:r>
      <w:r w:rsidRPr="00150650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mokinės Godos Ivaškevičiūtės mama pasikvietė į laikraščio „Rinkos aikštė” redakciją ir krašto televiziją. Gimnazistai  supažindino  su redakcijos darbuotojais: žurnalistais, </w:t>
      </w:r>
      <w:r w:rsidRPr="00150650">
        <w:rPr>
          <w:rFonts w:ascii="Times New Roman" w:hAnsi="Times New Roman" w:cs="Times New Roman"/>
          <w:sz w:val="28"/>
          <w:szCs w:val="28"/>
        </w:rPr>
        <w:t xml:space="preserve">telekomunikacijų technikais, </w:t>
      </w:r>
      <w:r w:rsidRPr="00150650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operatoriais, fotografais, redaktoriais, maketuotojais. Gimnazistai susipažino su jų darbu ir iškylančiomis problemomis. Pasiskirstę į grupes, gimnazistai kūrė ir filmavo žinių bei gyvenimo būdo laidas, dirbo korespondentais ir žinių vedėjais, mokėsi dirbti su kameromis. Mokinių grupių sukurtos laidos bus transliuojamos TV eteryje. </w:t>
      </w:r>
      <w:r w:rsidRPr="00150650">
        <w:rPr>
          <w:rFonts w:ascii="Times New Roman" w:hAnsi="Times New Roman" w:cs="Times New Roman"/>
          <w:color w:val="333333"/>
          <w:sz w:val="28"/>
          <w:szCs w:val="28"/>
        </w:rPr>
        <w:t xml:space="preserve"> 1a ir 1c klasės mokiniai vyko </w:t>
      </w:r>
      <w:r w:rsidRPr="00150650">
        <w:rPr>
          <w:rFonts w:ascii="Times New Roman" w:eastAsia="Times New Roman" w:hAnsi="Times New Roman" w:cs="Times New Roman"/>
          <w:color w:val="333333"/>
          <w:sz w:val="28"/>
          <w:szCs w:val="28"/>
          <w:lang w:eastAsia="lt-LT"/>
        </w:rPr>
        <w:t xml:space="preserve">į akcinę bendrovę „Lifosa” ir ten </w:t>
      </w:r>
      <w:r w:rsidRPr="00150650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sutiko ne tik Mato tėtį, </w:t>
      </w:r>
      <w:r w:rsidRPr="00150650">
        <w:rPr>
          <w:rFonts w:ascii="Times New Roman" w:eastAsia="Times New Roman" w:hAnsi="Times New Roman" w:cs="Times New Roman"/>
          <w:color w:val="333333"/>
          <w:sz w:val="28"/>
          <w:szCs w:val="28"/>
          <w:lang w:eastAsia="lt-LT"/>
        </w:rPr>
        <w:t xml:space="preserve">susipažino su technologų, inžinierių darbu, </w:t>
      </w:r>
      <w:r w:rsidRPr="00150650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bet ir  karštą vasaros dieną atsidūrė fosfogipsu “apsnigtose” kalnų viršūnėse.</w:t>
      </w:r>
      <w:r w:rsidRPr="00150650">
        <w:rPr>
          <w:rFonts w:ascii="Times New Roman" w:eastAsia="Times New Roman" w:hAnsi="Times New Roman" w:cs="Times New Roman"/>
          <w:color w:val="333333"/>
          <w:sz w:val="28"/>
          <w:szCs w:val="28"/>
          <w:lang w:eastAsia="lt-LT"/>
        </w:rPr>
        <w:t xml:space="preserve"> Besidomintys medicina mokiniai, vyko į VšĮ „Kėdainių ligoninė“ ir VšĮ „Kėdainių PSPC“. Bernadetos mama susipažino su įstaigų struktūra, darbo specifika, gydymo sąlygomis, suteikė galimybę mokiniams stebėti kai kurias procedūras.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lt-LT"/>
        </w:rPr>
        <w:t>LAMMC genetikos laboratorijoje mokiniai susipažino su genetiko profesija</w:t>
      </w:r>
      <w:r w:rsidR="00D476BE">
        <w:rPr>
          <w:rFonts w:ascii="Times New Roman" w:eastAsia="Times New Roman" w:hAnsi="Times New Roman" w:cs="Times New Roman"/>
          <w:color w:val="333333"/>
          <w:sz w:val="28"/>
          <w:szCs w:val="28"/>
          <w:lang w:eastAsia="lt-LT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lt-LT"/>
        </w:rPr>
        <w:t xml:space="preserve"> </w:t>
      </w:r>
      <w:r w:rsidRPr="00150650">
        <w:rPr>
          <w:rFonts w:ascii="Times New Roman" w:eastAsia="Times New Roman" w:hAnsi="Times New Roman" w:cs="Times New Roman"/>
          <w:color w:val="333333"/>
          <w:sz w:val="28"/>
          <w:szCs w:val="28"/>
          <w:lang w:eastAsia="lt-LT"/>
        </w:rPr>
        <w:t>Gimnazistai, besidomintys baldų gamyba,</w:t>
      </w:r>
      <w:r w:rsidRPr="00150650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lankėsi  modernioje danų kapitalo įmonėje TEXDAN, gaminančioje baldinių apmušalų ir transporto sėdynių asortimentą bei įmonėje MEDUMA. </w:t>
      </w:r>
      <w:r w:rsidRPr="00150650">
        <w:rPr>
          <w:rFonts w:ascii="Times New Roman" w:hAnsi="Times New Roman" w:cs="Times New Roman"/>
          <w:sz w:val="28"/>
          <w:szCs w:val="28"/>
        </w:rPr>
        <w:t xml:space="preserve">Šios </w:t>
      </w:r>
      <w:r>
        <w:rPr>
          <w:rFonts w:ascii="Times New Roman" w:hAnsi="Times New Roman" w:cs="Times New Roman"/>
          <w:sz w:val="28"/>
          <w:szCs w:val="28"/>
        </w:rPr>
        <w:t xml:space="preserve">profesinio veiklinimo dienos </w:t>
      </w:r>
      <w:r w:rsidRPr="00150650">
        <w:rPr>
          <w:rFonts w:ascii="Times New Roman" w:hAnsi="Times New Roman" w:cs="Times New Roman"/>
          <w:color w:val="333333"/>
          <w:sz w:val="28"/>
          <w:szCs w:val="28"/>
        </w:rPr>
        <w:t>tikslas – ne tik suteikti galimybę mokiniams ,,pasimatuoti“ bei paskatinti rinktis STEAM srities profesijas, bet ir įtraukti tėvus į ugdymo procesą.</w:t>
      </w:r>
      <w:r w:rsidRPr="00150650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br/>
      </w:r>
    </w:p>
    <w:p w14:paraId="36B19D7C" w14:textId="77777777" w:rsidR="007C33B4" w:rsidRDefault="007C33B4" w:rsidP="007C33B4"/>
    <w:p w14:paraId="56F3775C" w14:textId="77777777" w:rsidR="007C33B4" w:rsidRDefault="007C33B4" w:rsidP="007C33B4">
      <w:r w:rsidRPr="003269A7">
        <w:rPr>
          <w:rFonts w:ascii="Tahoma" w:eastAsia="Times New Roman" w:hAnsi="Tahoma" w:cs="Tahoma"/>
          <w:noProof/>
          <w:color w:val="000000"/>
          <w:sz w:val="24"/>
          <w:szCs w:val="24"/>
          <w:shd w:val="clear" w:color="auto" w:fill="F1F0F0"/>
          <w:lang w:eastAsia="lt-LT"/>
        </w:rPr>
        <w:drawing>
          <wp:inline distT="0" distB="0" distL="0" distR="0" wp14:anchorId="5CFA5590" wp14:editId="0AB1699B">
            <wp:extent cx="2857500" cy="1905000"/>
            <wp:effectExtent l="0" t="0" r="0" b="0"/>
            <wp:docPr id="38" name="Paveikslėlis 38" descr="http://sviesioji.lt/attachments/Image/Nuotraukos%20psl/karjeros_centras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viesioji.lt/attachments/Image/Nuotraukos%20psl/karjeros_centras/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9A7">
        <w:rPr>
          <w:rFonts w:ascii="Tahoma" w:eastAsia="Times New Roman" w:hAnsi="Tahoma" w:cs="Tahoma"/>
          <w:noProof/>
          <w:color w:val="000000"/>
          <w:sz w:val="24"/>
          <w:szCs w:val="24"/>
          <w:shd w:val="clear" w:color="auto" w:fill="F1F0F0"/>
          <w:lang w:eastAsia="lt-LT"/>
        </w:rPr>
        <w:drawing>
          <wp:inline distT="0" distB="0" distL="0" distR="0" wp14:anchorId="532D0F30" wp14:editId="02AC80E7">
            <wp:extent cx="2857500" cy="1600200"/>
            <wp:effectExtent l="0" t="0" r="0" b="0"/>
            <wp:docPr id="36" name="Paveikslėlis 36" descr="http://sviesioji.lt/attachments/Image/Nuotraukos%20psl/karjeros_centras/3a_kl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viesioji.lt/attachments/Image/Nuotraukos%20psl/karjeros_centras/3a_kl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6F20A" w14:textId="77777777" w:rsidR="007C33B4" w:rsidRDefault="007C33B4" w:rsidP="007C33B4">
      <w:r w:rsidRPr="003269A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drawing>
          <wp:inline distT="0" distB="0" distL="0" distR="0" wp14:anchorId="2ED9D6F1" wp14:editId="761797CB">
            <wp:extent cx="2857500" cy="1717675"/>
            <wp:effectExtent l="0" t="0" r="0" b="0"/>
            <wp:docPr id="27" name="Paveikslėlis 27" descr="http://sviesioji.lt/attachments/Image/Nuotraukos%20psl/karjeros_centras/rinko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viesioji.lt/attachments/Image/Nuotraukos%20psl/karjeros_centras/rinkos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9A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02273917" wp14:editId="35C5E206">
            <wp:extent cx="1905000" cy="2219325"/>
            <wp:effectExtent l="0" t="0" r="0" b="9525"/>
            <wp:docPr id="26" name="Paveikslėlis 26" descr="http://sviesioji.lt/attachments/Image/Nuotraukos%20psl/karjeros_centras/ind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viesioji.lt/attachments/Image/Nuotraukos%20psl/karjeros_centras/indre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05FDF" w14:textId="77777777" w:rsidR="007C33B4" w:rsidRDefault="007C33B4" w:rsidP="007C33B4"/>
    <w:p w14:paraId="1B9AB99E" w14:textId="77777777" w:rsidR="007C33B4" w:rsidRDefault="007C33B4" w:rsidP="007C33B4">
      <w:r w:rsidRPr="003269A7">
        <w:rPr>
          <w:rFonts w:ascii="Tahoma" w:eastAsia="Times New Roman" w:hAnsi="Tahoma" w:cs="Tahoma"/>
          <w:noProof/>
          <w:color w:val="000000"/>
          <w:sz w:val="24"/>
          <w:szCs w:val="24"/>
          <w:lang w:eastAsia="lt-LT"/>
        </w:rPr>
        <w:drawing>
          <wp:inline distT="0" distB="0" distL="0" distR="0" wp14:anchorId="037CE2A4" wp14:editId="690F6B9E">
            <wp:extent cx="2857500" cy="2857500"/>
            <wp:effectExtent l="0" t="0" r="0" b="0"/>
            <wp:docPr id="29" name="Paveikslėlis 29" descr="http://sviesioji.lt/attachments/Image/Nuotraukos%20psl/karjeros_centras/2016-06-02_ma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viesioji.lt/attachments/Image/Nuotraukos%20psl/karjeros_centras/2016-06-02_maz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9A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9264" behindDoc="0" locked="0" layoutInCell="1" allowOverlap="1" wp14:anchorId="0FA07587" wp14:editId="19C96974">
            <wp:simplePos x="0" y="0"/>
            <wp:positionH relativeFrom="column">
              <wp:posOffset>152400</wp:posOffset>
            </wp:positionH>
            <wp:positionV relativeFrom="paragraph">
              <wp:posOffset>1192530</wp:posOffset>
            </wp:positionV>
            <wp:extent cx="2857500" cy="1609725"/>
            <wp:effectExtent l="0" t="0" r="0" b="9525"/>
            <wp:wrapSquare wrapText="bothSides"/>
            <wp:docPr id="28" name="Paveikslėlis 28" descr="http://sviesioji.lt/attachments/Image/Nuotraukos%20psl/karjeros_centras/rink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viesioji.lt/attachments/Image/Nuotraukos%20psl/karjeros_centras/rinkos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CFA071" w14:textId="77777777" w:rsidR="007C33B4" w:rsidRDefault="007C33B4" w:rsidP="007C33B4">
      <w:r>
        <w:br w:type="textWrapping" w:clear="all"/>
      </w:r>
      <w:r w:rsidRPr="003269A7">
        <w:rPr>
          <w:rFonts w:ascii="Times New Roman" w:eastAsia="Times New Roman" w:hAnsi="Times New Roman" w:cs="Times New Roman"/>
          <w:noProof/>
          <w:color w:val="7D7D78"/>
          <w:sz w:val="24"/>
          <w:szCs w:val="24"/>
          <w:lang w:eastAsia="lt-LT"/>
        </w:rPr>
        <w:drawing>
          <wp:inline distT="0" distB="0" distL="0" distR="0" wp14:anchorId="5EDF3D76" wp14:editId="3545CC28">
            <wp:extent cx="4394200" cy="2209800"/>
            <wp:effectExtent l="0" t="0" r="6350" b="0"/>
            <wp:docPr id="30" name="Paveikslėlis 30" descr="http://sviesioji.lt/attachments/Image/Nuotraukos%20psl/karjeros_centras/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viesioji.lt/attachments/Image/Nuotraukos%20psl/karjeros_centras/3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AD1D0" w14:textId="77777777" w:rsidR="007C33B4" w:rsidRDefault="007C33B4" w:rsidP="007C33B4">
      <w:r w:rsidRPr="00ED3700">
        <w:rPr>
          <w:rFonts w:ascii="Times New Roman" w:hAnsi="Times New Roman" w:cs="Times New Roman"/>
          <w:noProof/>
          <w:sz w:val="28"/>
          <w:szCs w:val="28"/>
          <w:lang w:eastAsia="lt-LT"/>
        </w:rPr>
        <w:lastRenderedPageBreak/>
        <w:drawing>
          <wp:inline distT="0" distB="0" distL="0" distR="0" wp14:anchorId="51B5F0C6" wp14:editId="4BE2B864">
            <wp:extent cx="3136900" cy="2743200"/>
            <wp:effectExtent l="0" t="0" r="6350" b="0"/>
            <wp:docPr id="31" name="Paveikslėlis 31" descr="C:\Users\user\AppData\Local\Tem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FEC55" w14:textId="77777777" w:rsidR="002F2146" w:rsidRDefault="00D476BE"/>
    <w:sectPr w:rsidR="002F214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7F"/>
    <w:rsid w:val="00372BF5"/>
    <w:rsid w:val="004C4B35"/>
    <w:rsid w:val="005A67EF"/>
    <w:rsid w:val="005E437F"/>
    <w:rsid w:val="007C33B4"/>
    <w:rsid w:val="00C17478"/>
    <w:rsid w:val="00D476BE"/>
    <w:rsid w:val="00E7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A32FB9"/>
  <w15:chartTrackingRefBased/>
  <w15:docId w15:val="{C203D100-BE0F-4266-9FF5-C0A32311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mokykla</dc:creator>
  <cp:keywords/>
  <dc:description/>
  <cp:lastModifiedBy>Renata</cp:lastModifiedBy>
  <cp:revision>3</cp:revision>
  <dcterms:created xsi:type="dcterms:W3CDTF">2020-07-28T09:12:00Z</dcterms:created>
  <dcterms:modified xsi:type="dcterms:W3CDTF">2020-08-15T08:56:00Z</dcterms:modified>
</cp:coreProperties>
</file>