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01" w:rsidRPr="00B14BC2" w:rsidRDefault="006C5F9D" w:rsidP="00CF3134">
      <w:pPr>
        <w:spacing w:after="0" w:line="240" w:lineRule="auto"/>
        <w:jc w:val="both"/>
        <w:rPr>
          <w:rFonts w:ascii="Times New Roman" w:eastAsia="Times New Roman" w:hAnsi="Times New Roman" w:cs="Times New Roman"/>
          <w:sz w:val="24"/>
          <w:szCs w:val="24"/>
          <w:lang w:eastAsia="lt-LT"/>
        </w:rPr>
      </w:pPr>
      <w:r w:rsidRPr="00B14BC2">
        <w:rPr>
          <w:rFonts w:ascii="Times New Roman" w:eastAsia="Times New Roman" w:hAnsi="Times New Roman" w:cs="Times New Roman"/>
          <w:sz w:val="24"/>
          <w:szCs w:val="24"/>
          <w:lang w:eastAsia="lt-LT"/>
        </w:rPr>
        <w:t xml:space="preserve">                                                                 </w:t>
      </w:r>
      <w:r w:rsidR="00334301" w:rsidRPr="00B14BC2">
        <w:rPr>
          <w:rFonts w:ascii="Times New Roman" w:eastAsia="Times New Roman" w:hAnsi="Times New Roman" w:cs="Times New Roman"/>
          <w:sz w:val="24"/>
          <w:szCs w:val="24"/>
          <w:lang w:eastAsia="lt-LT"/>
        </w:rPr>
        <w:t xml:space="preserve">    </w:t>
      </w:r>
      <w:r w:rsidR="000E3D7D">
        <w:rPr>
          <w:rFonts w:ascii="Times New Roman" w:eastAsia="Times New Roman" w:hAnsi="Times New Roman" w:cs="Times New Roman"/>
          <w:sz w:val="24"/>
          <w:szCs w:val="24"/>
          <w:lang w:eastAsia="lt-LT"/>
        </w:rPr>
        <w:t xml:space="preserve">                     </w:t>
      </w:r>
      <w:r w:rsidR="00334301" w:rsidRPr="00B14BC2">
        <w:rPr>
          <w:rFonts w:ascii="Times New Roman" w:eastAsia="Times New Roman" w:hAnsi="Times New Roman" w:cs="Times New Roman"/>
          <w:sz w:val="24"/>
          <w:szCs w:val="24"/>
          <w:lang w:eastAsia="lt-LT"/>
        </w:rPr>
        <w:t xml:space="preserve">  PATVIRTINTA</w:t>
      </w:r>
    </w:p>
    <w:p w:rsidR="00334301" w:rsidRPr="00B14BC2" w:rsidRDefault="00334301" w:rsidP="00CF3134">
      <w:pPr>
        <w:tabs>
          <w:tab w:val="left" w:pos="11199"/>
        </w:tabs>
        <w:spacing w:after="0" w:line="240" w:lineRule="auto"/>
        <w:ind w:firstLine="567"/>
        <w:jc w:val="both"/>
        <w:rPr>
          <w:rFonts w:ascii="Times New Roman" w:eastAsia="Times New Roman" w:hAnsi="Times New Roman" w:cs="Times New Roman"/>
          <w:sz w:val="24"/>
          <w:szCs w:val="24"/>
          <w:lang w:eastAsia="lt-LT"/>
        </w:rPr>
      </w:pPr>
      <w:r w:rsidRPr="00B14BC2">
        <w:rPr>
          <w:rFonts w:ascii="Times New Roman" w:eastAsia="Times New Roman" w:hAnsi="Times New Roman" w:cs="Times New Roman"/>
          <w:sz w:val="24"/>
          <w:szCs w:val="24"/>
          <w:lang w:eastAsia="lt-LT"/>
        </w:rPr>
        <w:t xml:space="preserve">                                                                                   Kėdainių šviesiosios gimnazijos </w:t>
      </w:r>
    </w:p>
    <w:p w:rsidR="00334301" w:rsidRPr="00B14BC2" w:rsidRDefault="00334301" w:rsidP="00CF3134">
      <w:pPr>
        <w:tabs>
          <w:tab w:val="left" w:pos="11199"/>
        </w:tabs>
        <w:spacing w:after="0" w:line="240" w:lineRule="auto"/>
        <w:ind w:firstLine="567"/>
        <w:jc w:val="both"/>
        <w:rPr>
          <w:rFonts w:ascii="Times New Roman" w:eastAsia="Times New Roman" w:hAnsi="Times New Roman" w:cs="Times New Roman"/>
          <w:sz w:val="24"/>
          <w:szCs w:val="24"/>
          <w:lang w:eastAsia="lt-LT"/>
        </w:rPr>
      </w:pPr>
      <w:r w:rsidRPr="00B14BC2">
        <w:rPr>
          <w:rFonts w:ascii="Times New Roman" w:eastAsia="Times New Roman" w:hAnsi="Times New Roman" w:cs="Times New Roman"/>
          <w:sz w:val="24"/>
          <w:szCs w:val="24"/>
          <w:lang w:eastAsia="lt-LT"/>
        </w:rPr>
        <w:t xml:space="preserve">                                                                                </w:t>
      </w:r>
      <w:r w:rsidR="004C2E52">
        <w:rPr>
          <w:rFonts w:ascii="Times New Roman" w:eastAsia="Times New Roman" w:hAnsi="Times New Roman" w:cs="Times New Roman"/>
          <w:sz w:val="24"/>
          <w:szCs w:val="24"/>
          <w:lang w:eastAsia="lt-LT"/>
        </w:rPr>
        <w:t xml:space="preserve">   direktoriaus 2022 m. sausio 27</w:t>
      </w:r>
      <w:r w:rsidRPr="00B14BC2">
        <w:rPr>
          <w:rFonts w:ascii="Times New Roman" w:eastAsia="Times New Roman" w:hAnsi="Times New Roman" w:cs="Times New Roman"/>
          <w:sz w:val="24"/>
          <w:szCs w:val="24"/>
          <w:lang w:eastAsia="lt-LT"/>
        </w:rPr>
        <w:t xml:space="preserve"> d.</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lang w:eastAsia="lt-LT"/>
        </w:rPr>
      </w:pPr>
      <w:r w:rsidRPr="00B14BC2">
        <w:rPr>
          <w:rFonts w:ascii="Times New Roman" w:eastAsia="Times New Roman" w:hAnsi="Times New Roman" w:cs="Times New Roman"/>
          <w:sz w:val="24"/>
          <w:szCs w:val="24"/>
          <w:lang w:eastAsia="lt-LT"/>
        </w:rPr>
        <w:t xml:space="preserve">                                                                                   įsakymu Nr. V1-</w:t>
      </w:r>
      <w:r w:rsidR="004C2E52">
        <w:rPr>
          <w:rFonts w:ascii="Times New Roman" w:eastAsia="Times New Roman" w:hAnsi="Times New Roman" w:cs="Times New Roman"/>
          <w:sz w:val="24"/>
          <w:szCs w:val="24"/>
          <w:lang w:eastAsia="lt-LT"/>
        </w:rPr>
        <w:t>6</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lang w:eastAsia="lt-LT"/>
        </w:rPr>
      </w:pPr>
    </w:p>
    <w:p w:rsidR="00334301" w:rsidRPr="00B14BC2" w:rsidRDefault="006C5F9D" w:rsidP="00CF3134">
      <w:pPr>
        <w:spacing w:after="0" w:line="240" w:lineRule="auto"/>
        <w:ind w:firstLine="567"/>
        <w:jc w:val="both"/>
        <w:rPr>
          <w:rFonts w:ascii="Times New Roman" w:eastAsia="Times New Roman" w:hAnsi="Times New Roman" w:cs="Times New Roman"/>
          <w:b/>
          <w:sz w:val="24"/>
          <w:szCs w:val="24"/>
          <w:lang w:eastAsia="lt-LT"/>
        </w:rPr>
      </w:pPr>
      <w:r w:rsidRPr="00B14BC2">
        <w:rPr>
          <w:rFonts w:ascii="Times New Roman" w:eastAsia="Times New Roman" w:hAnsi="Times New Roman" w:cs="Times New Roman"/>
          <w:b/>
          <w:sz w:val="24"/>
          <w:szCs w:val="24"/>
          <w:lang w:eastAsia="lt-LT"/>
        </w:rPr>
        <w:t>KĖDAINIŲ ŠVIESIOSIOS GIMNAZIJOS 2022 METŲ VEIKLOS PLANAS</w:t>
      </w:r>
    </w:p>
    <w:p w:rsidR="00334301" w:rsidRPr="00B14BC2" w:rsidRDefault="00334301" w:rsidP="00CF3134">
      <w:pPr>
        <w:spacing w:after="0" w:line="240" w:lineRule="auto"/>
        <w:jc w:val="both"/>
        <w:rPr>
          <w:rFonts w:ascii="Times New Roman" w:hAnsi="Times New Roman" w:cs="Times New Roman"/>
          <w:b/>
          <w:sz w:val="24"/>
          <w:szCs w:val="24"/>
        </w:rPr>
      </w:pPr>
    </w:p>
    <w:p w:rsidR="00334301" w:rsidRPr="00B14BC2" w:rsidRDefault="00334301" w:rsidP="00CF3134">
      <w:pPr>
        <w:spacing w:after="0" w:line="240" w:lineRule="auto"/>
        <w:jc w:val="center"/>
        <w:rPr>
          <w:rFonts w:ascii="Times New Roman" w:hAnsi="Times New Roman" w:cs="Times New Roman"/>
          <w:b/>
          <w:bCs/>
          <w:sz w:val="24"/>
          <w:szCs w:val="24"/>
        </w:rPr>
      </w:pPr>
      <w:r w:rsidRPr="00B14BC2">
        <w:rPr>
          <w:rFonts w:ascii="Times New Roman" w:hAnsi="Times New Roman" w:cs="Times New Roman"/>
          <w:b/>
          <w:bCs/>
          <w:sz w:val="24"/>
          <w:szCs w:val="24"/>
        </w:rPr>
        <w:t>I SKYRIUS</w:t>
      </w:r>
    </w:p>
    <w:p w:rsidR="00334301" w:rsidRPr="00B14BC2" w:rsidRDefault="006C5F9D" w:rsidP="00CF3134">
      <w:pPr>
        <w:spacing w:after="0" w:line="240" w:lineRule="auto"/>
        <w:jc w:val="center"/>
        <w:rPr>
          <w:rFonts w:ascii="Times New Roman" w:hAnsi="Times New Roman" w:cs="Times New Roman"/>
          <w:b/>
          <w:bCs/>
          <w:sz w:val="24"/>
          <w:szCs w:val="24"/>
        </w:rPr>
      </w:pPr>
      <w:r w:rsidRPr="00B14BC2">
        <w:rPr>
          <w:rFonts w:ascii="Times New Roman" w:hAnsi="Times New Roman" w:cs="Times New Roman"/>
          <w:b/>
          <w:bCs/>
          <w:sz w:val="24"/>
          <w:szCs w:val="24"/>
        </w:rPr>
        <w:t>BENDROSIOS NUOSTATOS</w:t>
      </w:r>
    </w:p>
    <w:p w:rsidR="00334301" w:rsidRPr="00B14BC2" w:rsidRDefault="00334301" w:rsidP="00CF3134">
      <w:pPr>
        <w:spacing w:after="0" w:line="240" w:lineRule="auto"/>
        <w:ind w:firstLine="567"/>
        <w:jc w:val="both"/>
        <w:rPr>
          <w:rFonts w:ascii="Times New Roman" w:hAnsi="Times New Roman" w:cs="Times New Roman"/>
          <w:b/>
          <w:bCs/>
          <w:sz w:val="24"/>
          <w:szCs w:val="24"/>
        </w:rPr>
      </w:pPr>
    </w:p>
    <w:p w:rsidR="00334301" w:rsidRPr="00B14BC2" w:rsidRDefault="00334301" w:rsidP="00CF3134">
      <w:pPr>
        <w:spacing w:after="0" w:line="240" w:lineRule="auto"/>
        <w:ind w:firstLine="567"/>
        <w:jc w:val="both"/>
        <w:rPr>
          <w:rFonts w:ascii="Times New Roman" w:hAnsi="Times New Roman" w:cs="Times New Roman"/>
          <w:bCs/>
          <w:sz w:val="24"/>
          <w:szCs w:val="24"/>
        </w:rPr>
      </w:pPr>
      <w:r w:rsidRPr="00B14BC2">
        <w:rPr>
          <w:rFonts w:ascii="Times New Roman" w:hAnsi="Times New Roman" w:cs="Times New Roman"/>
          <w:bCs/>
          <w:sz w:val="24"/>
          <w:szCs w:val="24"/>
        </w:rPr>
        <w:t xml:space="preserve">Kėdainių šviesiosios gimnazijos </w:t>
      </w:r>
      <w:r w:rsidR="006C5F9D" w:rsidRPr="00B14BC2">
        <w:rPr>
          <w:rFonts w:ascii="Times New Roman" w:hAnsi="Times New Roman" w:cs="Times New Roman"/>
          <w:bCs/>
          <w:sz w:val="24"/>
          <w:szCs w:val="24"/>
        </w:rPr>
        <w:t>2022 metų veiklos</w:t>
      </w:r>
      <w:r w:rsidRPr="00B14BC2">
        <w:rPr>
          <w:rFonts w:ascii="Times New Roman" w:hAnsi="Times New Roman" w:cs="Times New Roman"/>
          <w:bCs/>
          <w:sz w:val="24"/>
          <w:szCs w:val="24"/>
        </w:rPr>
        <w:t xml:space="preserve">  planas</w:t>
      </w:r>
      <w:r w:rsidR="006C5F9D" w:rsidRPr="00B14BC2">
        <w:rPr>
          <w:rFonts w:ascii="Times New Roman" w:hAnsi="Times New Roman" w:cs="Times New Roman"/>
          <w:bCs/>
          <w:sz w:val="24"/>
          <w:szCs w:val="24"/>
        </w:rPr>
        <w:t xml:space="preserve"> (toliau planas) nustato metinius gimnazijos veiklos tikslus bei uždavinius, apibrėžia priemones uždaviniams įgyvendinti.</w:t>
      </w:r>
      <w:r w:rsidRPr="00B14BC2">
        <w:rPr>
          <w:rFonts w:ascii="Times New Roman" w:hAnsi="Times New Roman" w:cs="Times New Roman"/>
          <w:bCs/>
          <w:sz w:val="24"/>
          <w:szCs w:val="24"/>
        </w:rPr>
        <w:t xml:space="preserve"> </w:t>
      </w:r>
      <w:r w:rsidR="006C5F9D" w:rsidRPr="00B14BC2">
        <w:rPr>
          <w:rFonts w:ascii="Times New Roman" w:hAnsi="Times New Roman" w:cs="Times New Roman"/>
          <w:bCs/>
          <w:sz w:val="24"/>
          <w:szCs w:val="24"/>
        </w:rPr>
        <w:t xml:space="preserve">Veiklos plane laikomasi gimnazijos 2022–2024 m. strateginiame plane deklaruotų vertybių, principų, realizuojant numatytą gimnazijos misiją ir viziją. </w:t>
      </w:r>
      <w:r w:rsidR="006C5F9D" w:rsidRPr="00B14BC2">
        <w:rPr>
          <w:rFonts w:ascii="Times New Roman" w:eastAsia="TimesNewRomanPSMT" w:hAnsi="Times New Roman" w:cs="Times New Roman"/>
          <w:sz w:val="24"/>
          <w:szCs w:val="24"/>
        </w:rPr>
        <w:t xml:space="preserve">2022 metų gimnazijos veiklos planas sudarytas siekiant suderinti bendruomenės interesus, įgalinti visus bendruomenės narius prisiimti atsakomybę dėl veiklos veiksmingumo ir nukreipti bendruomenės narių veiklą </w:t>
      </w:r>
      <w:r w:rsidR="003E1A1C">
        <w:rPr>
          <w:rFonts w:ascii="Times New Roman" w:eastAsia="TimesNewRomanPSMT" w:hAnsi="Times New Roman" w:cs="Times New Roman"/>
          <w:sz w:val="24"/>
          <w:szCs w:val="24"/>
        </w:rPr>
        <w:t xml:space="preserve">gimnazijos </w:t>
      </w:r>
      <w:r w:rsidR="006C5F9D" w:rsidRPr="00B14BC2">
        <w:rPr>
          <w:rFonts w:ascii="Times New Roman" w:eastAsia="TimesNewRomanPSMT" w:hAnsi="Times New Roman" w:cs="Times New Roman"/>
          <w:sz w:val="24"/>
          <w:szCs w:val="24"/>
        </w:rPr>
        <w:t xml:space="preserve">tikslams ir uždaviniams įgyvendinti. </w:t>
      </w:r>
    </w:p>
    <w:p w:rsidR="00334301" w:rsidRPr="00B14BC2" w:rsidRDefault="006C5F9D"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bCs/>
          <w:sz w:val="24"/>
          <w:szCs w:val="24"/>
        </w:rPr>
        <w:t xml:space="preserve">Rengdama 2022 </w:t>
      </w:r>
      <w:r w:rsidR="00334301" w:rsidRPr="00B14BC2">
        <w:rPr>
          <w:rFonts w:ascii="Times New Roman" w:hAnsi="Times New Roman" w:cs="Times New Roman"/>
          <w:bCs/>
          <w:sz w:val="24"/>
          <w:szCs w:val="24"/>
        </w:rPr>
        <w:t xml:space="preserve"> metų </w:t>
      </w:r>
      <w:r w:rsidRPr="00B14BC2">
        <w:rPr>
          <w:rFonts w:ascii="Times New Roman" w:hAnsi="Times New Roman" w:cs="Times New Roman"/>
          <w:bCs/>
          <w:sz w:val="24"/>
          <w:szCs w:val="24"/>
        </w:rPr>
        <w:t xml:space="preserve"> veiklos</w:t>
      </w:r>
      <w:r w:rsidR="00334301" w:rsidRPr="00B14BC2">
        <w:rPr>
          <w:rFonts w:ascii="Times New Roman" w:hAnsi="Times New Roman" w:cs="Times New Roman"/>
          <w:bCs/>
          <w:sz w:val="24"/>
          <w:szCs w:val="24"/>
        </w:rPr>
        <w:t xml:space="preserve"> planą Kėdainių šviesiosios gimnazijos bendruomenė vadovavosi Lietuvos Respublikos švietimo įstatymu, </w:t>
      </w:r>
      <w:r w:rsidR="00334301" w:rsidRPr="00B14BC2">
        <w:rPr>
          <w:rFonts w:ascii="Times New Roman" w:hAnsi="Times New Roman" w:cs="Times New Roman"/>
          <w:sz w:val="24"/>
          <w:szCs w:val="24"/>
        </w:rPr>
        <w:t>Valstybine švietimo 2013–2022 metų strategija, patvirtinta Lietuvos Respublikos Seimo 2013 m. gruodžio 23 d. nutarimu Nr. XII–745 „Dėl Valstybės švietimo 2013–2022 metų strategijos patvirtinimo“, Lietuvos pažangos strategija „Lietuva 2030“,</w:t>
      </w:r>
      <w:r w:rsidR="00334301" w:rsidRPr="00B14BC2">
        <w:rPr>
          <w:rFonts w:ascii="Times New Roman" w:hAnsi="Times New Roman" w:cs="Times New Roman"/>
          <w:b/>
          <w:sz w:val="24"/>
          <w:szCs w:val="24"/>
        </w:rPr>
        <w:t xml:space="preserve"> </w:t>
      </w:r>
      <w:r w:rsidR="00334301" w:rsidRPr="00B14BC2">
        <w:rPr>
          <w:rFonts w:ascii="Times New Roman" w:hAnsi="Times New Roman" w:cs="Times New Roman"/>
          <w:sz w:val="24"/>
          <w:szCs w:val="24"/>
        </w:rPr>
        <w:t>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Kėdainių rajono savivaldybės strateginiu veiklos planu, patvirtintu Kėdainių rajono savivaldybės tarybos  2020 m. gruodžio 18 d.  sprendimu Nr. TS-287, gimnazijos nuostatais, patvirtintais Kėdainių rajono savivaldybės tarybos 2021 m</w:t>
      </w:r>
      <w:r w:rsidR="001346AE">
        <w:rPr>
          <w:rFonts w:ascii="Times New Roman" w:hAnsi="Times New Roman" w:cs="Times New Roman"/>
          <w:sz w:val="24"/>
          <w:szCs w:val="24"/>
        </w:rPr>
        <w:t>.</w:t>
      </w:r>
      <w:r w:rsidR="00FB569C" w:rsidRPr="00B14BC2">
        <w:rPr>
          <w:rFonts w:ascii="Times New Roman" w:hAnsi="Times New Roman" w:cs="Times New Roman"/>
          <w:sz w:val="24"/>
          <w:szCs w:val="24"/>
        </w:rPr>
        <w:t xml:space="preserve">  </w:t>
      </w:r>
      <w:r w:rsidR="00334301" w:rsidRPr="00B14BC2">
        <w:rPr>
          <w:rFonts w:ascii="Times New Roman" w:hAnsi="Times New Roman" w:cs="Times New Roman"/>
          <w:sz w:val="24"/>
          <w:szCs w:val="24"/>
        </w:rPr>
        <w:t xml:space="preserve">liepos 16 d. sprendimu Nr. TS-153, </w:t>
      </w:r>
      <w:r w:rsidR="00FB569C" w:rsidRPr="00B14BC2">
        <w:rPr>
          <w:rFonts w:ascii="Times New Roman" w:hAnsi="Times New Roman" w:cs="Times New Roman"/>
          <w:sz w:val="24"/>
          <w:szCs w:val="24"/>
        </w:rPr>
        <w:t xml:space="preserve">2022–2024 m. gimnazijos strateginiu planu, patvirtintu 2022 m. sausio 19 </w:t>
      </w:r>
      <w:r w:rsidR="00053613">
        <w:rPr>
          <w:rFonts w:ascii="Times New Roman" w:hAnsi="Times New Roman" w:cs="Times New Roman"/>
          <w:sz w:val="24"/>
          <w:szCs w:val="24"/>
        </w:rPr>
        <w:t>d. direktoriaus įsakymu Nr. V1-</w:t>
      </w:r>
      <w:r w:rsidR="00053613" w:rsidRPr="00053613">
        <w:rPr>
          <w:rFonts w:ascii="Times New Roman" w:hAnsi="Times New Roman" w:cs="Times New Roman"/>
          <w:color w:val="000000" w:themeColor="text1"/>
          <w:sz w:val="24"/>
          <w:szCs w:val="24"/>
        </w:rPr>
        <w:t>3</w:t>
      </w:r>
      <w:r w:rsidR="00053613">
        <w:rPr>
          <w:rFonts w:ascii="Times New Roman" w:hAnsi="Times New Roman" w:cs="Times New Roman"/>
          <w:color w:val="000000" w:themeColor="text1"/>
          <w:sz w:val="24"/>
          <w:szCs w:val="24"/>
        </w:rPr>
        <w:t xml:space="preserve">, </w:t>
      </w:r>
      <w:r w:rsidR="00334301" w:rsidRPr="00053613">
        <w:rPr>
          <w:rFonts w:ascii="Times New Roman" w:hAnsi="Times New Roman" w:cs="Times New Roman"/>
          <w:color w:val="000000" w:themeColor="text1"/>
          <w:sz w:val="24"/>
          <w:szCs w:val="24"/>
        </w:rPr>
        <w:t>gimnazijos</w:t>
      </w:r>
      <w:r w:rsidR="00334301" w:rsidRPr="00B14BC2">
        <w:rPr>
          <w:rFonts w:ascii="Times New Roman" w:hAnsi="Times New Roman" w:cs="Times New Roman"/>
          <w:sz w:val="24"/>
          <w:szCs w:val="24"/>
        </w:rPr>
        <w:t xml:space="preserve"> veiklos įsivertinimo išvadomis, veiklos ataskaitomis, bendruomenės narių rekomendacijomis ir kitais norminiais dokumentais. </w:t>
      </w:r>
    </w:p>
    <w:p w:rsidR="00334301" w:rsidRPr="00B14BC2" w:rsidRDefault="00FB569C"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Metinį</w:t>
      </w:r>
      <w:r w:rsidR="00334301" w:rsidRPr="00B14BC2">
        <w:rPr>
          <w:rFonts w:ascii="Times New Roman" w:hAnsi="Times New Roman" w:cs="Times New Roman"/>
          <w:sz w:val="24"/>
          <w:szCs w:val="24"/>
        </w:rPr>
        <w:t xml:space="preserve"> veiklos planą rengė gimnazij</w:t>
      </w:r>
      <w:r w:rsidRPr="00B14BC2">
        <w:rPr>
          <w:rFonts w:ascii="Times New Roman" w:hAnsi="Times New Roman" w:cs="Times New Roman"/>
          <w:sz w:val="24"/>
          <w:szCs w:val="24"/>
        </w:rPr>
        <w:t>os direktoriaus 2021 m. gruodžio 20 d. įsakymu Nr. V1-80</w:t>
      </w:r>
      <w:r w:rsidR="00334301" w:rsidRPr="00B14BC2">
        <w:rPr>
          <w:rFonts w:ascii="Times New Roman" w:hAnsi="Times New Roman" w:cs="Times New Roman"/>
          <w:sz w:val="24"/>
          <w:szCs w:val="24"/>
        </w:rPr>
        <w:t xml:space="preserve"> ,,Dėl </w:t>
      </w:r>
      <w:r w:rsidRPr="00B14BC2">
        <w:rPr>
          <w:rFonts w:ascii="Times New Roman" w:hAnsi="Times New Roman" w:cs="Times New Roman"/>
          <w:sz w:val="24"/>
          <w:szCs w:val="24"/>
        </w:rPr>
        <w:t>2019–2021 m. strateginio  plano įsivertinimo,</w:t>
      </w:r>
      <w:r w:rsidR="00334301" w:rsidRPr="00B14BC2">
        <w:rPr>
          <w:rFonts w:ascii="Times New Roman" w:hAnsi="Times New Roman" w:cs="Times New Roman"/>
          <w:sz w:val="24"/>
          <w:szCs w:val="24"/>
        </w:rPr>
        <w:t xml:space="preserve"> </w:t>
      </w:r>
      <w:r w:rsidRPr="00B14BC2">
        <w:rPr>
          <w:rFonts w:ascii="Times New Roman" w:hAnsi="Times New Roman" w:cs="Times New Roman"/>
          <w:sz w:val="24"/>
          <w:szCs w:val="24"/>
        </w:rPr>
        <w:t xml:space="preserve">2022–2024 m. strateginio </w:t>
      </w:r>
      <w:r w:rsidR="00334301" w:rsidRPr="00B14BC2">
        <w:rPr>
          <w:rFonts w:ascii="Times New Roman" w:hAnsi="Times New Roman" w:cs="Times New Roman"/>
          <w:sz w:val="24"/>
          <w:szCs w:val="24"/>
        </w:rPr>
        <w:t xml:space="preserve"> plano rengimo ir </w:t>
      </w:r>
      <w:r w:rsidRPr="00B14BC2">
        <w:rPr>
          <w:rFonts w:ascii="Times New Roman" w:hAnsi="Times New Roman" w:cs="Times New Roman"/>
          <w:sz w:val="24"/>
          <w:szCs w:val="24"/>
        </w:rPr>
        <w:t>2022 m. veiklos plano rengimo grupių</w:t>
      </w:r>
      <w:r w:rsidR="00334301" w:rsidRPr="00B14BC2">
        <w:rPr>
          <w:rFonts w:ascii="Times New Roman" w:hAnsi="Times New Roman" w:cs="Times New Roman"/>
          <w:sz w:val="24"/>
          <w:szCs w:val="24"/>
        </w:rPr>
        <w:t xml:space="preserve"> sudarymo“ sudar</w:t>
      </w:r>
      <w:r w:rsidRPr="00B14BC2">
        <w:rPr>
          <w:rFonts w:ascii="Times New Roman" w:hAnsi="Times New Roman" w:cs="Times New Roman"/>
          <w:sz w:val="24"/>
          <w:szCs w:val="24"/>
        </w:rPr>
        <w:t xml:space="preserve">yta </w:t>
      </w:r>
      <w:r w:rsidR="00334301" w:rsidRPr="00B14BC2">
        <w:rPr>
          <w:rFonts w:ascii="Times New Roman" w:hAnsi="Times New Roman" w:cs="Times New Roman"/>
          <w:sz w:val="24"/>
          <w:szCs w:val="24"/>
        </w:rPr>
        <w:t xml:space="preserve"> grupė.</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Planas parengtas laikantis viešumo, atvirumo, pa</w:t>
      </w:r>
      <w:r w:rsidR="00FB569C" w:rsidRPr="00B14BC2">
        <w:rPr>
          <w:rFonts w:ascii="Times New Roman" w:hAnsi="Times New Roman" w:cs="Times New Roman"/>
          <w:sz w:val="24"/>
          <w:szCs w:val="24"/>
        </w:rPr>
        <w:t>rtnerystės principų. Metinio</w:t>
      </w:r>
      <w:r w:rsidRPr="00B14BC2">
        <w:rPr>
          <w:rFonts w:ascii="Times New Roman" w:hAnsi="Times New Roman" w:cs="Times New Roman"/>
          <w:sz w:val="24"/>
          <w:szCs w:val="24"/>
        </w:rPr>
        <w:t xml:space="preserve"> plano projektas svarstyt</w:t>
      </w:r>
      <w:r w:rsidR="00FB569C" w:rsidRPr="00B14BC2">
        <w:rPr>
          <w:rFonts w:ascii="Times New Roman" w:hAnsi="Times New Roman" w:cs="Times New Roman"/>
          <w:sz w:val="24"/>
          <w:szCs w:val="24"/>
        </w:rPr>
        <w:t>as  mokytojų tarybos (2022-01-26</w:t>
      </w:r>
      <w:r w:rsidR="00895E63" w:rsidRPr="00B14BC2">
        <w:rPr>
          <w:rFonts w:ascii="Times New Roman" w:hAnsi="Times New Roman" w:cs="Times New Roman"/>
          <w:sz w:val="24"/>
          <w:szCs w:val="24"/>
        </w:rPr>
        <w:t>,</w:t>
      </w:r>
      <w:r w:rsidRPr="00B14BC2">
        <w:rPr>
          <w:rFonts w:ascii="Times New Roman" w:hAnsi="Times New Roman" w:cs="Times New Roman"/>
          <w:sz w:val="24"/>
          <w:szCs w:val="24"/>
        </w:rPr>
        <w:t xml:space="preserve"> protokolas Nr. V4-</w:t>
      </w:r>
      <w:r w:rsidR="00FB569C" w:rsidRPr="00B14BC2">
        <w:rPr>
          <w:rFonts w:ascii="Times New Roman" w:hAnsi="Times New Roman" w:cs="Times New Roman"/>
          <w:sz w:val="24"/>
          <w:szCs w:val="24"/>
        </w:rPr>
        <w:t>2</w:t>
      </w:r>
      <w:r w:rsidRPr="00B14BC2">
        <w:rPr>
          <w:rFonts w:ascii="Times New Roman" w:hAnsi="Times New Roman" w:cs="Times New Roman"/>
          <w:sz w:val="24"/>
          <w:szCs w:val="24"/>
        </w:rPr>
        <w:t>) i</w:t>
      </w:r>
      <w:r w:rsidR="00895E63" w:rsidRPr="00B14BC2">
        <w:rPr>
          <w:rFonts w:ascii="Times New Roman" w:hAnsi="Times New Roman" w:cs="Times New Roman"/>
          <w:sz w:val="24"/>
          <w:szCs w:val="24"/>
        </w:rPr>
        <w:t>r gimnazijos tarybos (2022-01-31</w:t>
      </w:r>
      <w:r w:rsidRPr="00B14BC2">
        <w:rPr>
          <w:rFonts w:ascii="Times New Roman" w:hAnsi="Times New Roman" w:cs="Times New Roman"/>
          <w:sz w:val="24"/>
          <w:szCs w:val="24"/>
        </w:rPr>
        <w:t xml:space="preserve">  protokolas Nr. V</w:t>
      </w:r>
      <w:r w:rsidR="00895E63" w:rsidRPr="00B14BC2">
        <w:rPr>
          <w:rFonts w:ascii="Times New Roman" w:hAnsi="Times New Roman" w:cs="Times New Roman"/>
          <w:sz w:val="24"/>
          <w:szCs w:val="24"/>
        </w:rPr>
        <w:t>3-2</w:t>
      </w:r>
      <w:r w:rsidRPr="00B14BC2">
        <w:rPr>
          <w:rFonts w:ascii="Times New Roman" w:hAnsi="Times New Roman" w:cs="Times New Roman"/>
          <w:sz w:val="24"/>
          <w:szCs w:val="24"/>
        </w:rPr>
        <w:t>) posėdžiuose.</w:t>
      </w:r>
    </w:p>
    <w:p w:rsidR="00334301" w:rsidRPr="00B14BC2" w:rsidRDefault="00334301" w:rsidP="00CF3134">
      <w:pPr>
        <w:spacing w:after="0" w:line="240" w:lineRule="auto"/>
        <w:jc w:val="both"/>
        <w:rPr>
          <w:rFonts w:ascii="Times New Roman" w:hAnsi="Times New Roman" w:cs="Times New Roman"/>
          <w:b/>
          <w:bCs/>
          <w:sz w:val="24"/>
          <w:szCs w:val="24"/>
        </w:rPr>
      </w:pPr>
    </w:p>
    <w:p w:rsidR="00334301" w:rsidRPr="00B14BC2" w:rsidRDefault="00895E63" w:rsidP="00CF3134">
      <w:pPr>
        <w:spacing w:after="0" w:line="240" w:lineRule="auto"/>
        <w:ind w:firstLine="567"/>
        <w:jc w:val="center"/>
        <w:rPr>
          <w:rFonts w:ascii="Times New Roman" w:hAnsi="Times New Roman" w:cs="Times New Roman"/>
          <w:b/>
          <w:bCs/>
          <w:sz w:val="24"/>
          <w:szCs w:val="24"/>
        </w:rPr>
      </w:pPr>
      <w:r w:rsidRPr="00B14BC2">
        <w:rPr>
          <w:rFonts w:ascii="Times New Roman" w:hAnsi="Times New Roman" w:cs="Times New Roman"/>
          <w:b/>
          <w:bCs/>
          <w:sz w:val="24"/>
          <w:szCs w:val="24"/>
        </w:rPr>
        <w:t>II</w:t>
      </w:r>
      <w:r w:rsidR="00334301" w:rsidRPr="00B14BC2">
        <w:rPr>
          <w:rFonts w:ascii="Times New Roman" w:hAnsi="Times New Roman" w:cs="Times New Roman"/>
          <w:b/>
          <w:bCs/>
          <w:sz w:val="24"/>
          <w:szCs w:val="24"/>
        </w:rPr>
        <w:t xml:space="preserve"> SKYRIUS</w:t>
      </w:r>
    </w:p>
    <w:p w:rsidR="00334301" w:rsidRDefault="00334301" w:rsidP="00CF3134">
      <w:pPr>
        <w:spacing w:after="0" w:line="240" w:lineRule="auto"/>
        <w:ind w:firstLine="567"/>
        <w:jc w:val="center"/>
        <w:rPr>
          <w:rFonts w:ascii="Times New Roman" w:hAnsi="Times New Roman" w:cs="Times New Roman"/>
          <w:b/>
          <w:bCs/>
          <w:sz w:val="24"/>
          <w:szCs w:val="24"/>
        </w:rPr>
      </w:pPr>
      <w:r w:rsidRPr="00B14BC2">
        <w:rPr>
          <w:rFonts w:ascii="Times New Roman" w:hAnsi="Times New Roman" w:cs="Times New Roman"/>
          <w:b/>
          <w:bCs/>
          <w:sz w:val="24"/>
          <w:szCs w:val="24"/>
        </w:rPr>
        <w:t>SITUACIJOS ANALIZĖ</w:t>
      </w:r>
    </w:p>
    <w:p w:rsidR="00AB1660" w:rsidRDefault="00AB1660" w:rsidP="00CF3134">
      <w:pPr>
        <w:spacing w:after="0" w:line="240" w:lineRule="auto"/>
        <w:ind w:firstLine="567"/>
        <w:jc w:val="center"/>
        <w:rPr>
          <w:rFonts w:ascii="Times New Roman" w:hAnsi="Times New Roman" w:cs="Times New Roman"/>
          <w:b/>
          <w:bCs/>
          <w:sz w:val="24"/>
          <w:szCs w:val="24"/>
        </w:rPr>
      </w:pPr>
    </w:p>
    <w:p w:rsidR="00334301" w:rsidRPr="00B14BC2" w:rsidRDefault="00334301" w:rsidP="00CF3134">
      <w:pPr>
        <w:spacing w:after="0" w:line="240" w:lineRule="auto"/>
        <w:ind w:firstLine="567"/>
        <w:rPr>
          <w:rFonts w:ascii="Times New Roman" w:hAnsi="Times New Roman" w:cs="Times New Roman"/>
          <w:b/>
          <w:bCs/>
          <w:sz w:val="24"/>
          <w:szCs w:val="24"/>
        </w:rPr>
      </w:pPr>
      <w:r w:rsidRPr="00B14BC2">
        <w:rPr>
          <w:rFonts w:ascii="Times New Roman" w:hAnsi="Times New Roman" w:cs="Times New Roman"/>
          <w:b/>
          <w:bCs/>
          <w:sz w:val="24"/>
          <w:szCs w:val="24"/>
        </w:rPr>
        <w:t>Išorės aplinkos veiksniai (PEST analizė)</w:t>
      </w:r>
    </w:p>
    <w:p w:rsidR="00334301" w:rsidRPr="00B14BC2" w:rsidRDefault="00334301" w:rsidP="00CF3134">
      <w:pPr>
        <w:spacing w:after="0" w:line="240" w:lineRule="auto"/>
        <w:ind w:firstLine="567"/>
        <w:jc w:val="both"/>
        <w:rPr>
          <w:rFonts w:ascii="Times New Roman" w:hAnsi="Times New Roman" w:cs="Times New Roman"/>
          <w:b/>
          <w:bCs/>
          <w:sz w:val="24"/>
          <w:szCs w:val="24"/>
        </w:rPr>
      </w:pPr>
    </w:p>
    <w:p w:rsidR="00334301" w:rsidRPr="00B14BC2" w:rsidRDefault="00334301" w:rsidP="00CF3134">
      <w:pPr>
        <w:spacing w:after="0" w:line="240" w:lineRule="auto"/>
        <w:ind w:firstLine="567"/>
        <w:jc w:val="both"/>
        <w:rPr>
          <w:rFonts w:ascii="Times New Roman" w:hAnsi="Times New Roman" w:cs="Times New Roman"/>
          <w:b/>
          <w:bCs/>
          <w:sz w:val="24"/>
          <w:szCs w:val="24"/>
        </w:rPr>
      </w:pPr>
      <w:r w:rsidRPr="00B14BC2">
        <w:rPr>
          <w:rFonts w:ascii="Times New Roman" w:hAnsi="Times New Roman" w:cs="Times New Roman"/>
          <w:b/>
          <w:bCs/>
          <w:sz w:val="24"/>
          <w:szCs w:val="24"/>
        </w:rPr>
        <w:t>Politiniai veiksniai</w:t>
      </w:r>
    </w:p>
    <w:p w:rsidR="00334301" w:rsidRPr="00B14BC2" w:rsidRDefault="00334301" w:rsidP="00CF3134">
      <w:pPr>
        <w:spacing w:after="0" w:line="240" w:lineRule="auto"/>
        <w:jc w:val="both"/>
        <w:rPr>
          <w:rFonts w:ascii="Times New Roman" w:hAnsi="Times New Roman" w:cs="Times New Roman"/>
          <w:sz w:val="24"/>
          <w:szCs w:val="24"/>
        </w:rPr>
      </w:pPr>
    </w:p>
    <w:p w:rsidR="00334301" w:rsidRPr="00B14BC2" w:rsidRDefault="00334301" w:rsidP="00CF3134">
      <w:pPr>
        <w:tabs>
          <w:tab w:val="left" w:pos="567"/>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Šviesioji gimnazija savo veiklą grindžia Lietuvos Respublikos politinį, ekonominį ir socialinį gyvenimą reglamentuojančiais teisės aktais. Kaip biudžetinė švietimo paslaugas teikianti institucija, ji yra priklausoma nuo Švietimo, mokslo ir sporto ministerijos bei savininko (Kėdainių rajono savivaldybės tarybos) sprendimų. Svarbiausiais veiklą reglamentuojančiais dokumentais laikytini Lietuvos Respublikos Konstitucija, Švietimo įstatymas.</w:t>
      </w:r>
    </w:p>
    <w:p w:rsidR="00334301" w:rsidRPr="00B14BC2" w:rsidRDefault="00334301" w:rsidP="00CF3134">
      <w:pPr>
        <w:tabs>
          <w:tab w:val="left" w:pos="993"/>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Tiesioginę įtaką įstaigos veiklai, tinkamoms darbo sąlygoms, funkcijų vykdymo kokybei turi šie dokumentai:</w:t>
      </w:r>
    </w:p>
    <w:p w:rsidR="00334301" w:rsidRPr="00B14BC2" w:rsidRDefault="00334301" w:rsidP="00CF3134">
      <w:pPr>
        <w:tabs>
          <w:tab w:val="left" w:pos="993"/>
          <w:tab w:val="left" w:pos="1680"/>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1. Kėdainių rajono strateginis plėtros planas iki 2030 m., patvirtintas</w:t>
      </w:r>
      <w:r w:rsidRPr="00B14BC2">
        <w:rPr>
          <w:rFonts w:ascii="Times New Roman" w:hAnsi="Times New Roman" w:cs="Times New Roman"/>
          <w:color w:val="000000"/>
          <w:sz w:val="24"/>
          <w:szCs w:val="24"/>
        </w:rPr>
        <w:t xml:space="preserve"> </w:t>
      </w:r>
      <w:r w:rsidRPr="00B14BC2">
        <w:rPr>
          <w:rFonts w:ascii="Times New Roman" w:eastAsia="Times New Roman" w:hAnsi="Times New Roman" w:cs="Times New Roman"/>
          <w:color w:val="000000"/>
          <w:sz w:val="24"/>
          <w:szCs w:val="24"/>
          <w:lang w:eastAsia="lt-LT"/>
        </w:rPr>
        <w:t>Kėdainių rajono savivaldybės tarybos 2019 m. spalio 25 d. sprendimu Nr. TS-217.</w:t>
      </w:r>
    </w:p>
    <w:p w:rsidR="00334301" w:rsidRPr="00B14BC2" w:rsidRDefault="00334301" w:rsidP="00CF3134">
      <w:pPr>
        <w:pStyle w:val="Sraopastraipa"/>
        <w:numPr>
          <w:ilvl w:val="0"/>
          <w:numId w:val="5"/>
        </w:numPr>
        <w:tabs>
          <w:tab w:val="left" w:pos="993"/>
          <w:tab w:val="left" w:pos="1680"/>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lastRenderedPageBreak/>
        <w:t>Vaiko teisių konvencija.</w:t>
      </w:r>
    </w:p>
    <w:p w:rsidR="00334301" w:rsidRPr="00B14BC2" w:rsidRDefault="00334301" w:rsidP="00CF3134">
      <w:pPr>
        <w:pStyle w:val="Sraopastraipa"/>
        <w:numPr>
          <w:ilvl w:val="0"/>
          <w:numId w:val="5"/>
        </w:numPr>
        <w:tabs>
          <w:tab w:val="left" w:pos="993"/>
        </w:tabs>
        <w:spacing w:after="0" w:line="240" w:lineRule="auto"/>
        <w:ind w:left="0" w:firstLine="567"/>
        <w:jc w:val="both"/>
        <w:rPr>
          <w:rFonts w:ascii="Times New Roman" w:hAnsi="Times New Roman" w:cs="Times New Roman"/>
          <w:sz w:val="24"/>
          <w:szCs w:val="24"/>
        </w:rPr>
      </w:pPr>
      <w:r w:rsidRPr="00B14BC2">
        <w:rPr>
          <w:rFonts w:ascii="Times New Roman" w:hAnsi="Times New Roman" w:cs="Times New Roman"/>
          <w:sz w:val="24"/>
          <w:szCs w:val="24"/>
        </w:rPr>
        <w:t>Geros mokyklos koncepcija, patvirtinta Lietuvos Respublikos švietimo ir mokslo ministro 2015 m. gruodžio 21 d.  įsakymu Nr. V-1308.</w:t>
      </w:r>
    </w:p>
    <w:p w:rsidR="00334301" w:rsidRPr="00B14BC2" w:rsidRDefault="00334301" w:rsidP="00CF3134">
      <w:pPr>
        <w:spacing w:after="0" w:line="240" w:lineRule="auto"/>
        <w:ind w:firstLine="567"/>
        <w:jc w:val="both"/>
        <w:rPr>
          <w:rFonts w:ascii="Times New Roman" w:hAnsi="Times New Roman" w:cs="Times New Roman"/>
          <w:sz w:val="24"/>
          <w:szCs w:val="24"/>
          <w:lang w:val="pt-BR"/>
        </w:rPr>
      </w:pPr>
      <w:r w:rsidRPr="00B14BC2">
        <w:rPr>
          <w:rFonts w:ascii="Times New Roman" w:hAnsi="Times New Roman" w:cs="Times New Roman"/>
          <w:sz w:val="24"/>
          <w:szCs w:val="24"/>
        </w:rPr>
        <w:t>Gimnazijos veiklą reglamentuoja gimnazijos nuostatai, patvirtinti Kėdainių rajono savivaldybės tarybos 2021 m. liepos 16 d. sprendimu Nr. TS-153, Darbo tvarkos taisyklės, patvirtintos  direktoriaus 2019 m. sausio 23 d.  įsakymu Nr. V1-8, mokytojų etikos kodeksas, patvirtintas  direktoriaus</w:t>
      </w:r>
      <w:r w:rsidR="001346AE">
        <w:rPr>
          <w:rFonts w:ascii="Times New Roman" w:hAnsi="Times New Roman" w:cs="Times New Roman"/>
          <w:sz w:val="24"/>
          <w:szCs w:val="24"/>
        </w:rPr>
        <w:t xml:space="preserve"> </w:t>
      </w:r>
      <w:r w:rsidRPr="00B14BC2">
        <w:rPr>
          <w:rFonts w:ascii="Times New Roman" w:hAnsi="Times New Roman" w:cs="Times New Roman"/>
          <w:sz w:val="24"/>
          <w:szCs w:val="24"/>
        </w:rPr>
        <w:t xml:space="preserve">2021 m. birželio 3 d.  įsakymu Nr. V1-34. </w:t>
      </w:r>
      <w:r w:rsidRPr="00B14BC2">
        <w:rPr>
          <w:rFonts w:ascii="Times New Roman" w:hAnsi="Times New Roman" w:cs="Times New Roman"/>
          <w:sz w:val="24"/>
          <w:szCs w:val="24"/>
          <w:lang w:val="pt-BR"/>
        </w:rPr>
        <w:t>Gimnazijos ugdymo proceso organizavimą</w:t>
      </w:r>
      <w:r w:rsidR="003E1A1C">
        <w:rPr>
          <w:rFonts w:ascii="Times New Roman" w:hAnsi="Times New Roman" w:cs="Times New Roman"/>
          <w:sz w:val="24"/>
          <w:szCs w:val="24"/>
          <w:lang w:val="pt-BR"/>
        </w:rPr>
        <w:t xml:space="preserve"> ir ugdymo turinį reglamentuoja </w:t>
      </w:r>
      <w:r w:rsidRPr="00B14BC2">
        <w:rPr>
          <w:rFonts w:ascii="Times New Roman" w:hAnsi="Times New Roman" w:cs="Times New Roman"/>
          <w:sz w:val="24"/>
          <w:szCs w:val="24"/>
          <w:lang w:val="pt-BR"/>
        </w:rPr>
        <w:t xml:space="preserve">gimnazijos ugdymo planas. Ugdymo turinio įgyvendinimą, buhalterinę veiklą, prevencinę veiklą, neformaliojo </w:t>
      </w:r>
      <w:r w:rsidR="003E1A1C">
        <w:rPr>
          <w:rFonts w:ascii="Times New Roman" w:hAnsi="Times New Roman" w:cs="Times New Roman"/>
          <w:sz w:val="24"/>
          <w:szCs w:val="24"/>
          <w:lang w:val="pt-BR"/>
        </w:rPr>
        <w:t xml:space="preserve">vaikų </w:t>
      </w:r>
      <w:r w:rsidR="001346AE">
        <w:rPr>
          <w:rFonts w:ascii="Times New Roman" w:hAnsi="Times New Roman" w:cs="Times New Roman"/>
          <w:sz w:val="24"/>
          <w:szCs w:val="24"/>
          <w:lang w:val="pt-BR"/>
        </w:rPr>
        <w:t>švietimo organizavimą</w:t>
      </w:r>
      <w:r w:rsidRPr="00B14BC2">
        <w:rPr>
          <w:rFonts w:ascii="Times New Roman" w:hAnsi="Times New Roman" w:cs="Times New Roman"/>
          <w:sz w:val="24"/>
          <w:szCs w:val="24"/>
          <w:lang w:val="pt-BR"/>
        </w:rPr>
        <w:t xml:space="preserve"> reglamentuoja gimnazijos specialistų parengti ir direktoriaus įsakymu patvirtinti tvarkų aprašai. Dokumentai tvirtinami ir derinami pagal jiems keliamus reikalavimus.</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lang w:val="pt-BR"/>
        </w:rPr>
        <w:t>Pastaraisiais metais stebima ne tik mokytojų senėjimo tendencija, bet ir pedagogų mažėjimas šalies mokymo įstaigose. Šie ir kiti švietimo konteksto aspektai lėmė diskusijų gausą ir politinius sprendimus įvairiuose šalies socialiniuose lygmenyse, pavyzdžiui, ,,</w:t>
      </w:r>
      <w:r w:rsidRPr="00B14BC2">
        <w:rPr>
          <w:rFonts w:ascii="Times New Roman" w:hAnsi="Times New Roman" w:cs="Times New Roman"/>
          <w:sz w:val="24"/>
          <w:szCs w:val="24"/>
        </w:rPr>
        <w:t>Politinių partijų susitarimas dėl Lietuvos švietimo“, „Lietuvos švietimo tarybos siūlymai dėl Nacio</w:t>
      </w:r>
      <w:r w:rsidR="00B50A19">
        <w:rPr>
          <w:rFonts w:ascii="Times New Roman" w:hAnsi="Times New Roman" w:cs="Times New Roman"/>
          <w:sz w:val="24"/>
          <w:szCs w:val="24"/>
        </w:rPr>
        <w:t>nalinio pažangos plano“ ir pan</w:t>
      </w:r>
      <w:r w:rsidRPr="00B14BC2">
        <w:rPr>
          <w:rFonts w:ascii="Times New Roman" w:hAnsi="Times New Roman" w:cs="Times New Roman"/>
          <w:sz w:val="24"/>
          <w:szCs w:val="24"/>
        </w:rPr>
        <w:t>. Šių siūlymų ir sprendimų esminiai siekiai susiję su švietimo sistemos finansavimo didinimu, reg</w:t>
      </w:r>
      <w:r w:rsidR="00B50A19">
        <w:rPr>
          <w:rFonts w:ascii="Times New Roman" w:hAnsi="Times New Roman" w:cs="Times New Roman"/>
          <w:sz w:val="24"/>
          <w:szCs w:val="24"/>
        </w:rPr>
        <w:t xml:space="preserve">ionų mokyklų mokinių pasiekimų </w:t>
      </w:r>
      <w:r w:rsidRPr="00B14BC2">
        <w:rPr>
          <w:rFonts w:ascii="Times New Roman" w:hAnsi="Times New Roman" w:cs="Times New Roman"/>
          <w:sz w:val="24"/>
          <w:szCs w:val="24"/>
        </w:rPr>
        <w:t>atotrūkio mažinimu, nuolatiniu ugdymo turinio atnaujinimu, neformaliojo vaikų švietimo plėtimu, mokyklų</w:t>
      </w:r>
      <w:r w:rsidR="00B50A19">
        <w:rPr>
          <w:rFonts w:ascii="Times New Roman" w:hAnsi="Times New Roman" w:cs="Times New Roman"/>
          <w:sz w:val="24"/>
          <w:szCs w:val="24"/>
        </w:rPr>
        <w:t xml:space="preserve"> mikroklimato gerinimu, mokytojo profesijos</w:t>
      </w:r>
      <w:r w:rsidRPr="00B14BC2">
        <w:rPr>
          <w:rFonts w:ascii="Times New Roman" w:hAnsi="Times New Roman" w:cs="Times New Roman"/>
          <w:sz w:val="24"/>
          <w:szCs w:val="24"/>
        </w:rPr>
        <w:t xml:space="preserve"> prestižo kėlimu, pagalbos mokiniui, mokytojui ir visai mokyklai stiprinimu ir kt. Šių siekių įgyvendinimui trukdė pandemi</w:t>
      </w:r>
      <w:r w:rsidRPr="00B14BC2">
        <w:rPr>
          <w:rFonts w:ascii="Times New Roman" w:hAnsi="Times New Roman" w:cs="Times New Roman"/>
          <w:color w:val="000000" w:themeColor="text1"/>
          <w:sz w:val="24"/>
          <w:szCs w:val="24"/>
        </w:rPr>
        <w:t>ja</w:t>
      </w:r>
      <w:r w:rsidRPr="00B14BC2">
        <w:rPr>
          <w:rFonts w:ascii="Times New Roman" w:hAnsi="Times New Roman" w:cs="Times New Roman"/>
          <w:sz w:val="24"/>
          <w:szCs w:val="24"/>
        </w:rPr>
        <w:t xml:space="preserve"> ir karantino paskelbimas. Nuotolinio ugdymo organizavimas 2020–2021 m. buvo iššūk</w:t>
      </w:r>
      <w:r w:rsidRPr="00B14BC2">
        <w:rPr>
          <w:rFonts w:ascii="Times New Roman" w:hAnsi="Times New Roman" w:cs="Times New Roman"/>
          <w:color w:val="000000" w:themeColor="text1"/>
          <w:sz w:val="24"/>
          <w:szCs w:val="24"/>
        </w:rPr>
        <w:t>is</w:t>
      </w:r>
      <w:r w:rsidRPr="00B14BC2">
        <w:rPr>
          <w:rFonts w:ascii="Times New Roman" w:hAnsi="Times New Roman" w:cs="Times New Roman"/>
          <w:sz w:val="24"/>
          <w:szCs w:val="24"/>
        </w:rPr>
        <w:t xml:space="preserve"> visai mokyklų bendruomenei ir pareikalavo daug moralinių ir finansinių sąnaudų, politinių sprendimų.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Šalies mastu vykdomoms švietimo reformoms trūksta nuoseklumo. Mokykloms deleguojamos naujos funkcijos, neskiriant pakankamai laiko pasirengti</w:t>
      </w:r>
      <w:r w:rsidRPr="00B14BC2">
        <w:rPr>
          <w:rFonts w:ascii="Times New Roman" w:hAnsi="Times New Roman" w:cs="Times New Roman"/>
          <w:color w:val="000000" w:themeColor="text1"/>
          <w:sz w:val="24"/>
          <w:szCs w:val="24"/>
        </w:rPr>
        <w:t xml:space="preserve"> jas vykdyti.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Valstybinės politikos formavimas ir įgyvendinimas nekelia mokytojo profesijos prestižo visuomenėje.</w:t>
      </w:r>
    </w:p>
    <w:p w:rsidR="00334301" w:rsidRPr="00B14BC2" w:rsidRDefault="00334301" w:rsidP="00CF3134">
      <w:pPr>
        <w:spacing w:after="0" w:line="240" w:lineRule="auto"/>
        <w:ind w:firstLine="567"/>
        <w:jc w:val="both"/>
        <w:rPr>
          <w:rFonts w:ascii="Times New Roman" w:hAnsi="Times New Roman" w:cs="Times New Roman"/>
          <w:sz w:val="24"/>
          <w:szCs w:val="24"/>
        </w:rPr>
      </w:pPr>
    </w:p>
    <w:p w:rsidR="00334301" w:rsidRPr="00B14BC2" w:rsidRDefault="00334301" w:rsidP="00CF3134">
      <w:pPr>
        <w:spacing w:after="0" w:line="240" w:lineRule="auto"/>
        <w:ind w:firstLine="567"/>
        <w:jc w:val="both"/>
        <w:rPr>
          <w:rFonts w:ascii="Times New Roman" w:hAnsi="Times New Roman" w:cs="Times New Roman"/>
          <w:b/>
          <w:sz w:val="24"/>
          <w:szCs w:val="24"/>
        </w:rPr>
      </w:pPr>
      <w:r w:rsidRPr="00B14BC2">
        <w:rPr>
          <w:rFonts w:ascii="Times New Roman" w:hAnsi="Times New Roman" w:cs="Times New Roman"/>
          <w:b/>
          <w:sz w:val="24"/>
          <w:szCs w:val="24"/>
        </w:rPr>
        <w:t>Ekonominiai veiksniai</w:t>
      </w:r>
    </w:p>
    <w:p w:rsidR="00334301" w:rsidRPr="00B14BC2" w:rsidRDefault="00334301" w:rsidP="00CF3134">
      <w:pPr>
        <w:spacing w:after="0" w:line="240" w:lineRule="auto"/>
        <w:ind w:firstLine="567"/>
        <w:jc w:val="both"/>
        <w:rPr>
          <w:rFonts w:ascii="Times New Roman" w:hAnsi="Times New Roman" w:cs="Times New Roman"/>
          <w:sz w:val="24"/>
          <w:szCs w:val="24"/>
          <w:lang w:val="pt-BR"/>
        </w:rPr>
      </w:pP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 xml:space="preserve">Šalies švietimo finansavimas priklauso nuo šalies ekonominės būklės, bendrojo vidaus produkto (BVP) augimo ir </w:t>
      </w:r>
      <w:r w:rsidRPr="00B14BC2">
        <w:rPr>
          <w:rFonts w:ascii="Times New Roman" w:eastAsia="Times New Roman" w:hAnsi="Times New Roman" w:cs="Times New Roman"/>
          <w:color w:val="000000" w:themeColor="text1"/>
          <w:sz w:val="24"/>
          <w:szCs w:val="24"/>
        </w:rPr>
        <w:t xml:space="preserve">švietimo sistemai </w:t>
      </w:r>
      <w:r w:rsidRPr="00B14BC2">
        <w:rPr>
          <w:rFonts w:ascii="Times New Roman" w:eastAsia="Times New Roman" w:hAnsi="Times New Roman" w:cs="Times New Roman"/>
          <w:sz w:val="24"/>
          <w:szCs w:val="24"/>
        </w:rPr>
        <w:t xml:space="preserve">skiriamos dalies. Įtakos turi ir Europos Sąjungos teikiama </w:t>
      </w:r>
      <w:r w:rsidR="001346AE">
        <w:rPr>
          <w:rFonts w:ascii="Times New Roman" w:eastAsia="Times New Roman" w:hAnsi="Times New Roman" w:cs="Times New Roman"/>
          <w:sz w:val="24"/>
          <w:szCs w:val="24"/>
        </w:rPr>
        <w:t>parama. Finansavimą veikia Covid</w:t>
      </w:r>
      <w:r w:rsidRPr="00B14BC2">
        <w:rPr>
          <w:rFonts w:ascii="Times New Roman" w:eastAsia="Times New Roman" w:hAnsi="Times New Roman" w:cs="Times New Roman"/>
          <w:sz w:val="24"/>
          <w:szCs w:val="24"/>
        </w:rPr>
        <w:t xml:space="preserve">-19 ligos pandemija (skiriami pinigai mokymosi praradimams kompensuoti). </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Pagrindiniai gimnazijos finansavimo šaltiniai – valstybės ir savivaldybės lėšos. Valstybė finansuoja mokymo organizavimo sąnaudas, savivaldybė – ugdymo(</w:t>
      </w:r>
      <w:proofErr w:type="spellStart"/>
      <w:r w:rsidRPr="00B14BC2">
        <w:rPr>
          <w:rFonts w:ascii="Times New Roman" w:eastAsia="Times New Roman" w:hAnsi="Times New Roman" w:cs="Times New Roman"/>
          <w:sz w:val="24"/>
          <w:szCs w:val="24"/>
        </w:rPr>
        <w:t>si</w:t>
      </w:r>
      <w:proofErr w:type="spellEnd"/>
      <w:r w:rsidRPr="00B14BC2">
        <w:rPr>
          <w:rFonts w:ascii="Times New Roman" w:eastAsia="Times New Roman" w:hAnsi="Times New Roman" w:cs="Times New Roman"/>
          <w:sz w:val="24"/>
          <w:szCs w:val="24"/>
        </w:rPr>
        <w:t>) aplinkų organizavimo sąnaudas. Gimnazija pritraukia papildomas rėmėjų lėšas, dalyvauja projektuose, teikia mokamas paslau</w:t>
      </w:r>
      <w:r w:rsidR="001346AE">
        <w:rPr>
          <w:rFonts w:ascii="Times New Roman" w:eastAsia="Times New Roman" w:hAnsi="Times New Roman" w:cs="Times New Roman"/>
          <w:sz w:val="24"/>
          <w:szCs w:val="24"/>
        </w:rPr>
        <w:t xml:space="preserve">gas ir aktyvina GPM 1,2 proc. </w:t>
      </w:r>
      <w:r w:rsidRPr="00B14BC2">
        <w:rPr>
          <w:rFonts w:ascii="Times New Roman" w:eastAsia="Times New Roman" w:hAnsi="Times New Roman" w:cs="Times New Roman"/>
          <w:sz w:val="24"/>
          <w:szCs w:val="24"/>
        </w:rPr>
        <w:t>rinkimą iš bendruomenės narių.</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 xml:space="preserve">2021 m. mokymosi lėšų pakako ugdymo planui įgyvendinti, pagalbos mokiniui specialistų darbui organizuoti, ugdymo procesui organizuoti ir valdyti, mokytojų kvalifikacijai tobulinti, mokymo priemonėms įsigyti. </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2021 m. mokymo lėšų nepakako bibliotekininkų darbui ir karjeros planavimo veiklai organizuoti.</w:t>
      </w:r>
    </w:p>
    <w:p w:rsidR="00334301" w:rsidRPr="00B14BC2" w:rsidRDefault="00334301" w:rsidP="00CF3134">
      <w:pPr>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 xml:space="preserve">Europos Sąjungos papildomos lėšos mokymosi sunkumams kompensuoti leido sušvelninti </w:t>
      </w:r>
      <w:r w:rsidR="001346AE">
        <w:rPr>
          <w:rFonts w:ascii="Times New Roman" w:eastAsia="Times New Roman" w:hAnsi="Times New Roman" w:cs="Times New Roman"/>
          <w:sz w:val="24"/>
          <w:szCs w:val="24"/>
        </w:rPr>
        <w:t xml:space="preserve">neigiamas </w:t>
      </w:r>
      <w:r w:rsidRPr="00B14BC2">
        <w:rPr>
          <w:rFonts w:ascii="Times New Roman" w:eastAsia="Times New Roman" w:hAnsi="Times New Roman" w:cs="Times New Roman"/>
          <w:sz w:val="24"/>
          <w:szCs w:val="24"/>
        </w:rPr>
        <w:t>nuotolin</w:t>
      </w:r>
      <w:r w:rsidR="001346AE">
        <w:rPr>
          <w:rFonts w:ascii="Times New Roman" w:eastAsia="Times New Roman" w:hAnsi="Times New Roman" w:cs="Times New Roman"/>
          <w:sz w:val="24"/>
          <w:szCs w:val="24"/>
        </w:rPr>
        <w:t xml:space="preserve">io mokymo organizavimo </w:t>
      </w:r>
      <w:r w:rsidRPr="00B14BC2">
        <w:rPr>
          <w:rFonts w:ascii="Times New Roman" w:eastAsia="Times New Roman" w:hAnsi="Times New Roman" w:cs="Times New Roman"/>
          <w:sz w:val="24"/>
          <w:szCs w:val="24"/>
        </w:rPr>
        <w:t xml:space="preserve"> pasekmes. Finansavimas, skirtas IT </w:t>
      </w:r>
      <w:r w:rsidRPr="00B14BC2">
        <w:rPr>
          <w:rFonts w:ascii="Times New Roman" w:eastAsia="Times New Roman" w:hAnsi="Times New Roman" w:cs="Times New Roman"/>
          <w:color w:val="000000" w:themeColor="text1"/>
          <w:sz w:val="24"/>
          <w:szCs w:val="24"/>
        </w:rPr>
        <w:t xml:space="preserve">įsigyti, įdiegti ir naudoti jas mokymuisi, </w:t>
      </w:r>
      <w:r w:rsidRPr="00B14BC2">
        <w:rPr>
          <w:rFonts w:ascii="Times New Roman" w:eastAsia="Times New Roman" w:hAnsi="Times New Roman" w:cs="Times New Roman"/>
          <w:sz w:val="24"/>
          <w:szCs w:val="24"/>
        </w:rPr>
        <w:t>leido efektyviai taikyti išmaniąsias technologijas nuotolinio ugdymo metu.</w:t>
      </w:r>
    </w:p>
    <w:p w:rsidR="00334301" w:rsidRPr="00B14BC2" w:rsidRDefault="00334301" w:rsidP="00CF3134">
      <w:pPr>
        <w:spacing w:after="0" w:line="240" w:lineRule="auto"/>
        <w:ind w:firstLine="567"/>
        <w:jc w:val="both"/>
        <w:rPr>
          <w:rFonts w:ascii="Times New Roman" w:eastAsia="Symbol" w:hAnsi="Times New Roman" w:cs="Times New Roman"/>
          <w:sz w:val="24"/>
          <w:szCs w:val="24"/>
        </w:rPr>
      </w:pPr>
      <w:r w:rsidRPr="00B14BC2">
        <w:rPr>
          <w:rFonts w:ascii="Times New Roman" w:eastAsia="Times New Roman" w:hAnsi="Times New Roman" w:cs="Times New Roman"/>
          <w:sz w:val="24"/>
          <w:szCs w:val="24"/>
        </w:rPr>
        <w:t>Valstybės skirtas finansavimas 2021 m. buvo geras ir leido efektyviai organizuoti ugdymo procesą.</w:t>
      </w:r>
    </w:p>
    <w:p w:rsidR="00334301" w:rsidRPr="00B14BC2" w:rsidRDefault="00334301" w:rsidP="00CF3134">
      <w:pPr>
        <w:autoSpaceDE w:val="0"/>
        <w:autoSpaceDN w:val="0"/>
        <w:adjustRightInd w:val="0"/>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 Savivaldybės lėšos, skirtos ugdymo aplinkų veiklai užtikrinti, 2019 m. ir 2020 m. buvo sumažintos apie 20 procentų. Stigo lėšų aplinkai atnaujinti, edukacinėms erdvėms įrengti, remon</w:t>
      </w:r>
      <w:r w:rsidRPr="00B14BC2">
        <w:rPr>
          <w:rFonts w:ascii="Times New Roman" w:hAnsi="Times New Roman" w:cs="Times New Roman"/>
          <w:color w:val="000000" w:themeColor="text1"/>
          <w:sz w:val="24"/>
          <w:szCs w:val="24"/>
        </w:rPr>
        <w:t>tui</w:t>
      </w:r>
      <w:r w:rsidRPr="00B14BC2">
        <w:rPr>
          <w:rFonts w:ascii="Times New Roman" w:hAnsi="Times New Roman" w:cs="Times New Roman"/>
          <w:color w:val="FF0000"/>
          <w:sz w:val="24"/>
          <w:szCs w:val="24"/>
        </w:rPr>
        <w:t xml:space="preserve"> </w:t>
      </w:r>
      <w:r w:rsidRPr="00B14BC2">
        <w:rPr>
          <w:rFonts w:ascii="Times New Roman" w:hAnsi="Times New Roman" w:cs="Times New Roman"/>
          <w:sz w:val="24"/>
          <w:szCs w:val="24"/>
        </w:rPr>
        <w:t>atlikti. 2021 m. aplinkos lėšų pakako, nes metų pradžioje numatytas lėšų sumažinimas buvo gr</w:t>
      </w:r>
      <w:r w:rsidRPr="00B14BC2">
        <w:rPr>
          <w:rFonts w:ascii="Times New Roman" w:hAnsi="Times New Roman" w:cs="Times New Roman"/>
          <w:color w:val="000000" w:themeColor="text1"/>
          <w:sz w:val="24"/>
          <w:szCs w:val="24"/>
        </w:rPr>
        <w:t>ą</w:t>
      </w:r>
      <w:r w:rsidRPr="00B14BC2">
        <w:rPr>
          <w:rFonts w:ascii="Times New Roman" w:hAnsi="Times New Roman" w:cs="Times New Roman"/>
          <w:sz w:val="24"/>
          <w:szCs w:val="24"/>
        </w:rPr>
        <w:t xml:space="preserve">žintas. </w:t>
      </w:r>
    </w:p>
    <w:p w:rsidR="00334301" w:rsidRPr="00B14BC2" w:rsidRDefault="00334301" w:rsidP="00CF3134">
      <w:pPr>
        <w:autoSpaceDE w:val="0"/>
        <w:autoSpaceDN w:val="0"/>
        <w:adjustRightInd w:val="0"/>
        <w:spacing w:after="0" w:line="240" w:lineRule="auto"/>
        <w:ind w:firstLine="567"/>
        <w:jc w:val="both"/>
        <w:rPr>
          <w:rFonts w:ascii="Times New Roman" w:hAnsi="Times New Roman" w:cs="Times New Roman"/>
          <w:sz w:val="24"/>
          <w:szCs w:val="24"/>
        </w:rPr>
      </w:pPr>
    </w:p>
    <w:p w:rsidR="00334301" w:rsidRPr="00B14BC2" w:rsidRDefault="00334301" w:rsidP="00CF3134">
      <w:pPr>
        <w:autoSpaceDE w:val="0"/>
        <w:autoSpaceDN w:val="0"/>
        <w:adjustRightInd w:val="0"/>
        <w:spacing w:after="0" w:line="240" w:lineRule="auto"/>
        <w:ind w:firstLine="567"/>
        <w:jc w:val="both"/>
        <w:rPr>
          <w:rFonts w:ascii="Times New Roman" w:hAnsi="Times New Roman" w:cs="Times New Roman"/>
          <w:sz w:val="24"/>
          <w:szCs w:val="24"/>
        </w:rPr>
      </w:pPr>
    </w:p>
    <w:p w:rsidR="00334301" w:rsidRPr="00B14BC2" w:rsidRDefault="00334301" w:rsidP="00CF3134">
      <w:pPr>
        <w:autoSpaceDE w:val="0"/>
        <w:autoSpaceDN w:val="0"/>
        <w:adjustRightInd w:val="0"/>
        <w:spacing w:after="0" w:line="240" w:lineRule="auto"/>
        <w:ind w:firstLine="567"/>
        <w:jc w:val="both"/>
        <w:rPr>
          <w:rFonts w:ascii="Times New Roman" w:hAnsi="Times New Roman" w:cs="Times New Roman"/>
          <w:b/>
          <w:sz w:val="24"/>
          <w:szCs w:val="24"/>
        </w:rPr>
      </w:pPr>
      <w:r w:rsidRPr="00B14BC2">
        <w:rPr>
          <w:rFonts w:ascii="Times New Roman" w:hAnsi="Times New Roman" w:cs="Times New Roman"/>
          <w:b/>
          <w:sz w:val="24"/>
          <w:szCs w:val="24"/>
        </w:rPr>
        <w:t>Socialiniai-kultūriniai veiksniai</w:t>
      </w:r>
    </w:p>
    <w:p w:rsidR="00334301" w:rsidRPr="00B14BC2" w:rsidRDefault="00334301" w:rsidP="00CF3134">
      <w:pPr>
        <w:autoSpaceDE w:val="0"/>
        <w:autoSpaceDN w:val="0"/>
        <w:adjustRightInd w:val="0"/>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Gimnazija yra įsikūrusi Kėdainių senamiestyje ir ugdymo procesą organizuoja istoriniame 1647 m. kunigaikščio J. Radvilos įkurtos gimnazijos pastate. Vietos istoriškumas, bendradarbiavimas su socialiniais partneriais, vykdomi mainų ir švietimo projektai, netradicinėse erdvėse organizuojamas ugdymo procesas formuoja ypatingą socialinę–kultūrinę aplinką. Didžiavimasis savo mokykla, jos praeitimi ir dabartimi ugdo pilietiškumą ir kelia ugdymo(</w:t>
      </w:r>
      <w:proofErr w:type="spellStart"/>
      <w:r w:rsidRPr="00B14BC2">
        <w:rPr>
          <w:rFonts w:ascii="Times New Roman" w:hAnsi="Times New Roman" w:cs="Times New Roman"/>
          <w:sz w:val="24"/>
          <w:szCs w:val="24"/>
        </w:rPr>
        <w:t>si</w:t>
      </w:r>
      <w:proofErr w:type="spellEnd"/>
      <w:r w:rsidRPr="00B14BC2">
        <w:rPr>
          <w:rFonts w:ascii="Times New Roman" w:hAnsi="Times New Roman" w:cs="Times New Roman"/>
          <w:sz w:val="24"/>
          <w:szCs w:val="24"/>
        </w:rPr>
        <w:t>) motyvaciją.</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Gimnazijos mokytojai organizuoja ugdymo procesą išorinėse edukacinėse erdvėse. Pamokos dažnai vyksta </w:t>
      </w:r>
      <w:proofErr w:type="spellStart"/>
      <w:r w:rsidRPr="00B14BC2">
        <w:rPr>
          <w:rFonts w:ascii="Times New Roman" w:hAnsi="Times New Roman" w:cs="Times New Roman"/>
          <w:sz w:val="24"/>
          <w:szCs w:val="24"/>
        </w:rPr>
        <w:t>Daugiakultūriame</w:t>
      </w:r>
      <w:proofErr w:type="spellEnd"/>
      <w:r w:rsidRPr="00B14BC2">
        <w:rPr>
          <w:rFonts w:ascii="Times New Roman" w:hAnsi="Times New Roman" w:cs="Times New Roman"/>
          <w:sz w:val="24"/>
          <w:szCs w:val="24"/>
        </w:rPr>
        <w:t xml:space="preserve"> centre, muziejuose, mokytojai organizuoja išvykas stebėti politikų darbą Lietuvos Respublikos Seime bei literatūros kūrinių inscenizacijas Lietuvos teatruose. </w:t>
      </w:r>
      <w:r w:rsidR="00B50A19" w:rsidRPr="004922AF">
        <w:rPr>
          <w:rFonts w:ascii="Times New Roman" w:hAnsi="Times New Roman" w:cs="Times New Roman"/>
          <w:sz w:val="24"/>
          <w:szCs w:val="24"/>
        </w:rPr>
        <w:t xml:space="preserve">Fizinio ugdymo </w:t>
      </w:r>
      <w:r w:rsidRPr="00B14BC2">
        <w:rPr>
          <w:rFonts w:ascii="Times New Roman" w:hAnsi="Times New Roman" w:cs="Times New Roman"/>
          <w:sz w:val="24"/>
          <w:szCs w:val="24"/>
        </w:rPr>
        <w:t xml:space="preserve">užsiėmimai organizuojami Sporto centro bazėje. </w:t>
      </w:r>
      <w:r w:rsidR="00B50A19">
        <w:rPr>
          <w:rFonts w:ascii="Times New Roman" w:hAnsi="Times New Roman" w:cs="Times New Roman"/>
          <w:sz w:val="24"/>
          <w:szCs w:val="24"/>
        </w:rPr>
        <w:t>Dalis u</w:t>
      </w:r>
      <w:r w:rsidRPr="00B14BC2">
        <w:rPr>
          <w:rFonts w:ascii="Times New Roman" w:hAnsi="Times New Roman" w:cs="Times New Roman"/>
          <w:sz w:val="24"/>
          <w:szCs w:val="24"/>
        </w:rPr>
        <w:t>niversitetinių klasių</w:t>
      </w:r>
      <w:r w:rsidR="00B50A19">
        <w:rPr>
          <w:rFonts w:ascii="Times New Roman" w:hAnsi="Times New Roman" w:cs="Times New Roman"/>
          <w:sz w:val="24"/>
          <w:szCs w:val="24"/>
        </w:rPr>
        <w:t xml:space="preserve"> (laikinųjų grupių)</w:t>
      </w:r>
      <w:r w:rsidRPr="00B14BC2">
        <w:rPr>
          <w:rFonts w:ascii="Times New Roman" w:hAnsi="Times New Roman" w:cs="Times New Roman"/>
          <w:sz w:val="24"/>
          <w:szCs w:val="24"/>
        </w:rPr>
        <w:t xml:space="preserve"> </w:t>
      </w:r>
      <w:r w:rsidR="00B50A19">
        <w:rPr>
          <w:rFonts w:ascii="Times New Roman" w:hAnsi="Times New Roman" w:cs="Times New Roman"/>
          <w:sz w:val="24"/>
          <w:szCs w:val="24"/>
        </w:rPr>
        <w:t xml:space="preserve">ugdymo turinio įgyvendinama </w:t>
      </w:r>
      <w:r w:rsidRPr="00B14BC2">
        <w:rPr>
          <w:rFonts w:ascii="Times New Roman" w:hAnsi="Times New Roman" w:cs="Times New Roman"/>
          <w:sz w:val="24"/>
          <w:szCs w:val="24"/>
        </w:rPr>
        <w:t xml:space="preserve"> universitetuose.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Visuomenėje vyksta intensyvūs socialiniai ir kultūriniai pokyčiai, tačiau švietimo sistema, nepaisant nuolatinių reformų, veikia daugiau inertiškai ir lėtai prisitaiko prie šių pokyčių. Regionų gyventojai susiduria su įvairiomis, vis dar neišspręstomis švietimo prieinamumo ir kokybės problemomis, nėra tenkinami jų lūkesčiai.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Lie</w:t>
      </w:r>
      <w:r w:rsidR="0061034D">
        <w:rPr>
          <w:rFonts w:ascii="Times New Roman" w:hAnsi="Times New Roman" w:cs="Times New Roman"/>
          <w:sz w:val="24"/>
          <w:szCs w:val="24"/>
        </w:rPr>
        <w:t>tuvos gyventojų skaičius mažėja.</w:t>
      </w:r>
      <w:r w:rsidRPr="00B14BC2">
        <w:rPr>
          <w:rFonts w:ascii="Times New Roman" w:hAnsi="Times New Roman" w:cs="Times New Roman"/>
          <w:sz w:val="24"/>
          <w:szCs w:val="24"/>
        </w:rPr>
        <w:t xml:space="preserve"> Dėl demografinių pokyčių į mokyklas ateina vis mažiau vaikų. Gimstamumo  mažėjimas nedaro didelės įtakos gimnazijos mokinių skaičiui. Kiekvienais metais ugdymo įstaig</w:t>
      </w:r>
      <w:r w:rsidR="00B50A19">
        <w:rPr>
          <w:rFonts w:ascii="Times New Roman" w:hAnsi="Times New Roman" w:cs="Times New Roman"/>
          <w:sz w:val="24"/>
          <w:szCs w:val="24"/>
        </w:rPr>
        <w:t>ai pateikiama daugiau mokinių</w:t>
      </w:r>
      <w:r w:rsidRPr="00B14BC2">
        <w:rPr>
          <w:rFonts w:ascii="Times New Roman" w:hAnsi="Times New Roman" w:cs="Times New Roman"/>
          <w:sz w:val="24"/>
          <w:szCs w:val="24"/>
        </w:rPr>
        <w:t xml:space="preserve"> prašymų, negu gimnazija gali priimti.</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Didėja vaikų su specialiaisiais poreikiais skaičius. Iki 2019 metų gimnazijoje tokių vaikų nesimokė. </w:t>
      </w:r>
      <w:r w:rsidR="001346AE">
        <w:rPr>
          <w:rFonts w:ascii="Times New Roman" w:hAnsi="Times New Roman" w:cs="Times New Roman"/>
          <w:sz w:val="24"/>
          <w:szCs w:val="24"/>
        </w:rPr>
        <w:t xml:space="preserve">Nuo </w:t>
      </w:r>
      <w:r w:rsidRPr="00B14BC2">
        <w:rPr>
          <w:rFonts w:ascii="Times New Roman" w:hAnsi="Times New Roman" w:cs="Times New Roman"/>
          <w:sz w:val="24"/>
          <w:szCs w:val="24"/>
        </w:rPr>
        <w:t>2021 m. gimnazijoje mokosi trys vaikai su vidutinio sunkumo specialiaisiais poreikiais. Lyginant su kitomis rajono mokyklomis gimnazijoje tokių vaikų mokosi mažiausiai.</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Prastėja mokinių sveikatos būklės rodikliai. Nuotolinis ugdymas, fizinio aktyvumo stoka lėmė stuburo iškrypimų skaičiaus padidėjimą. Darbas su IT pablogino mokinių ir mokytojų regėjimą.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Nuotolinio ugdymo metu ypač padidėjo mokinių psichologinės pagalbos poreikis. Nuolat didėja socialinė atskirtis tarp mokinių ir mažėja švietimo prieinamumas. Mokiniai iš kaimo mokyklų negali mokytis miesto gimnazijose, nes gyvenamoji vieta reglamentuojama priėmimo tvarkose. </w:t>
      </w:r>
    </w:p>
    <w:p w:rsidR="00334301" w:rsidRPr="00B14BC2" w:rsidRDefault="00334301" w:rsidP="00CF3134">
      <w:pPr>
        <w:spacing w:after="0" w:line="240" w:lineRule="auto"/>
        <w:ind w:firstLine="567"/>
        <w:jc w:val="both"/>
        <w:rPr>
          <w:rFonts w:ascii="Times New Roman" w:hAnsi="Times New Roman" w:cs="Times New Roman"/>
          <w:sz w:val="24"/>
          <w:szCs w:val="24"/>
        </w:rPr>
      </w:pPr>
    </w:p>
    <w:p w:rsidR="00334301" w:rsidRPr="00B14BC2" w:rsidRDefault="00334301" w:rsidP="00CF3134">
      <w:pPr>
        <w:spacing w:after="0" w:line="240" w:lineRule="auto"/>
        <w:ind w:firstLine="567"/>
        <w:jc w:val="both"/>
        <w:rPr>
          <w:rFonts w:ascii="Times New Roman" w:hAnsi="Times New Roman" w:cs="Times New Roman"/>
          <w:b/>
          <w:sz w:val="24"/>
          <w:szCs w:val="24"/>
        </w:rPr>
      </w:pPr>
      <w:r w:rsidRPr="00B14BC2">
        <w:rPr>
          <w:rFonts w:ascii="Times New Roman" w:hAnsi="Times New Roman" w:cs="Times New Roman"/>
          <w:b/>
          <w:sz w:val="24"/>
          <w:szCs w:val="24"/>
        </w:rPr>
        <w:t>Technologiniai veiksniai</w:t>
      </w:r>
    </w:p>
    <w:p w:rsidR="00334301" w:rsidRPr="00B14BC2" w:rsidRDefault="00334301" w:rsidP="00CF3134">
      <w:pPr>
        <w:spacing w:after="0" w:line="240" w:lineRule="auto"/>
        <w:ind w:firstLine="567"/>
        <w:jc w:val="both"/>
        <w:rPr>
          <w:rFonts w:ascii="Times New Roman" w:hAnsi="Times New Roman" w:cs="Times New Roman"/>
          <w:b/>
          <w:sz w:val="24"/>
          <w:szCs w:val="24"/>
        </w:rPr>
      </w:pP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Mokytojai nuotoliniam ugdymui intensyviai naudoja skaitmenines </w:t>
      </w:r>
      <w:proofErr w:type="spellStart"/>
      <w:r w:rsidRPr="00B14BC2">
        <w:rPr>
          <w:rFonts w:ascii="Times New Roman" w:hAnsi="Times New Roman" w:cs="Times New Roman"/>
          <w:sz w:val="24"/>
          <w:szCs w:val="24"/>
        </w:rPr>
        <w:t>Moodle</w:t>
      </w:r>
      <w:proofErr w:type="spellEnd"/>
      <w:r w:rsidRPr="00B14BC2">
        <w:rPr>
          <w:rFonts w:ascii="Times New Roman" w:hAnsi="Times New Roman" w:cs="Times New Roman"/>
          <w:sz w:val="24"/>
          <w:szCs w:val="24"/>
        </w:rPr>
        <w:t xml:space="preserve">, Microsoft </w:t>
      </w:r>
      <w:proofErr w:type="spellStart"/>
      <w:r w:rsidRPr="00B14BC2">
        <w:rPr>
          <w:rFonts w:ascii="Times New Roman" w:hAnsi="Times New Roman" w:cs="Times New Roman"/>
          <w:sz w:val="24"/>
          <w:szCs w:val="24"/>
        </w:rPr>
        <w:t>Teams</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Zoom</w:t>
      </w:r>
      <w:proofErr w:type="spellEnd"/>
      <w:r w:rsidRPr="00B14BC2">
        <w:rPr>
          <w:rFonts w:ascii="Times New Roman" w:hAnsi="Times New Roman" w:cs="Times New Roman"/>
          <w:sz w:val="24"/>
          <w:szCs w:val="24"/>
        </w:rPr>
        <w:t xml:space="preserve"> aplinkas. 2-osiose gimnazijos klasėse naudojami E-lankos interaktyvūs skaitmeniniai istorijos ir lietuvių kalbos ir literatūros vadovėliai, 4-ųjų kl. mokiniams ir mokytojams išpirktos </w:t>
      </w:r>
      <w:proofErr w:type="spellStart"/>
      <w:r w:rsidRPr="00B14BC2">
        <w:rPr>
          <w:rFonts w:ascii="Times New Roman" w:hAnsi="Times New Roman" w:cs="Times New Roman"/>
          <w:sz w:val="24"/>
          <w:szCs w:val="24"/>
        </w:rPr>
        <w:t>Eduka.lt</w:t>
      </w:r>
      <w:proofErr w:type="spellEnd"/>
      <w:r w:rsidRPr="00B14BC2">
        <w:rPr>
          <w:rFonts w:ascii="Times New Roman" w:hAnsi="Times New Roman" w:cs="Times New Roman"/>
          <w:sz w:val="24"/>
          <w:szCs w:val="24"/>
        </w:rPr>
        <w:t xml:space="preserve">  licencijos. Mokytojai naudojasi </w:t>
      </w:r>
      <w:proofErr w:type="spellStart"/>
      <w:r w:rsidR="00B50A19">
        <w:rPr>
          <w:rFonts w:ascii="Times New Roman" w:hAnsi="Times New Roman" w:cs="Times New Roman"/>
          <w:sz w:val="24"/>
          <w:szCs w:val="24"/>
        </w:rPr>
        <w:t>E</w:t>
      </w:r>
      <w:r w:rsidRPr="00B14BC2">
        <w:rPr>
          <w:rFonts w:ascii="Times New Roman" w:hAnsi="Times New Roman" w:cs="Times New Roman"/>
          <w:sz w:val="24"/>
          <w:szCs w:val="24"/>
        </w:rPr>
        <w:t>gzaminatorius.lt</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eTest</w:t>
      </w:r>
      <w:proofErr w:type="spellEnd"/>
      <w:r w:rsidRPr="00B14BC2">
        <w:rPr>
          <w:rFonts w:ascii="Times New Roman" w:hAnsi="Times New Roman" w:cs="Times New Roman"/>
          <w:sz w:val="24"/>
          <w:szCs w:val="24"/>
        </w:rPr>
        <w:t xml:space="preserve"> sukaupta ugdomąja medžiaga. Užsienio kalbų,  biologijos mokytojams yra išpirktos metinės </w:t>
      </w:r>
      <w:proofErr w:type="spellStart"/>
      <w:r w:rsidRPr="00B14BC2">
        <w:rPr>
          <w:rFonts w:ascii="Times New Roman" w:hAnsi="Times New Roman" w:cs="Times New Roman"/>
          <w:sz w:val="24"/>
          <w:szCs w:val="24"/>
        </w:rPr>
        <w:t>Quizizz</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LinguaHouse</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Kahoot</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Socrative</w:t>
      </w:r>
      <w:proofErr w:type="spellEnd"/>
      <w:r w:rsidRPr="00B14BC2">
        <w:rPr>
          <w:rFonts w:ascii="Times New Roman" w:hAnsi="Times New Roman" w:cs="Times New Roman"/>
          <w:sz w:val="24"/>
          <w:szCs w:val="24"/>
        </w:rPr>
        <w:t xml:space="preserve"> mokymo programų licencijos. Gimnazijoje nuotolinis arba hibridinis ugdymas gali būti organizuojamas naudojant 6 hibridinio ugdymo IT komplektus, elektroninėje erdvėje pateiktų darbų vertinimas vyksta naudojant grafines planšetes. </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Gimnazijos bibliotekoje įdiegta mokyklų bibliotekų informacinė sistema (MOBIS).</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Naudojamas elektroninis dienynas </w:t>
      </w:r>
      <w:proofErr w:type="spellStart"/>
      <w:r w:rsidRPr="00B14BC2">
        <w:rPr>
          <w:rFonts w:ascii="Times New Roman" w:hAnsi="Times New Roman" w:cs="Times New Roman"/>
          <w:sz w:val="24"/>
          <w:szCs w:val="24"/>
        </w:rPr>
        <w:t>Tamo</w:t>
      </w:r>
      <w:proofErr w:type="spellEnd"/>
      <w:r w:rsidRPr="00B14BC2">
        <w:rPr>
          <w:rFonts w:ascii="Times New Roman" w:hAnsi="Times New Roman" w:cs="Times New Roman"/>
          <w:sz w:val="24"/>
          <w:szCs w:val="24"/>
        </w:rPr>
        <w:t>.</w:t>
      </w:r>
    </w:p>
    <w:p w:rsidR="00334301" w:rsidRPr="00B14BC2" w:rsidRDefault="00334301" w:rsidP="00CF3134">
      <w:pPr>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Naudojama švietimo valdymo informacinė sistema (ŠVIS), mokinių ir pedagogų registras, duomenų perdavimo sistema KELTAS.</w:t>
      </w:r>
    </w:p>
    <w:p w:rsidR="00334301" w:rsidRPr="00B50A19" w:rsidRDefault="00334301" w:rsidP="00CF3134">
      <w:pPr>
        <w:spacing w:after="0" w:line="240" w:lineRule="auto"/>
        <w:ind w:firstLine="567"/>
        <w:jc w:val="both"/>
        <w:rPr>
          <w:rFonts w:ascii="Times New Roman" w:hAnsi="Times New Roman" w:cs="Times New Roman"/>
          <w:sz w:val="24"/>
          <w:szCs w:val="24"/>
        </w:rPr>
      </w:pPr>
      <w:r w:rsidRPr="00B50A19">
        <w:rPr>
          <w:rFonts w:ascii="Times New Roman" w:hAnsi="Times New Roman" w:cs="Times New Roman"/>
          <w:sz w:val="24"/>
          <w:szCs w:val="24"/>
        </w:rPr>
        <w:t>Gimnazijos veiklo</w:t>
      </w:r>
      <w:r w:rsidR="00B50A19" w:rsidRPr="00B50A19">
        <w:rPr>
          <w:rFonts w:ascii="Times New Roman" w:hAnsi="Times New Roman" w:cs="Times New Roman"/>
          <w:sz w:val="24"/>
          <w:szCs w:val="24"/>
        </w:rPr>
        <w:t>s kokybei įsivertinti ir  grįžtamajam ryšiui gauti</w:t>
      </w:r>
      <w:r w:rsidRPr="00B50A19">
        <w:rPr>
          <w:rFonts w:ascii="Times New Roman" w:hAnsi="Times New Roman" w:cs="Times New Roman"/>
          <w:sz w:val="24"/>
          <w:szCs w:val="24"/>
        </w:rPr>
        <w:t xml:space="preserve"> naudojamas IQES </w:t>
      </w:r>
      <w:proofErr w:type="spellStart"/>
      <w:r w:rsidRPr="00B50A19">
        <w:rPr>
          <w:rFonts w:ascii="Times New Roman" w:hAnsi="Times New Roman" w:cs="Times New Roman"/>
          <w:sz w:val="24"/>
          <w:szCs w:val="24"/>
        </w:rPr>
        <w:t>online</w:t>
      </w:r>
      <w:proofErr w:type="spellEnd"/>
      <w:r w:rsidRPr="00B50A19">
        <w:rPr>
          <w:rFonts w:ascii="Times New Roman" w:hAnsi="Times New Roman" w:cs="Times New Roman"/>
          <w:sz w:val="24"/>
          <w:szCs w:val="24"/>
        </w:rPr>
        <w:t xml:space="preserve"> instrumentas.</w:t>
      </w:r>
    </w:p>
    <w:p w:rsidR="00334301" w:rsidRPr="00B14BC2" w:rsidRDefault="00334301" w:rsidP="00CF3134">
      <w:pPr>
        <w:spacing w:after="0" w:line="240" w:lineRule="auto"/>
        <w:ind w:firstLine="567"/>
        <w:jc w:val="both"/>
        <w:rPr>
          <w:rFonts w:ascii="Times New Roman" w:hAnsi="Times New Roman" w:cs="Times New Roman"/>
          <w:color w:val="000000" w:themeColor="text1"/>
          <w:sz w:val="24"/>
          <w:szCs w:val="24"/>
        </w:rPr>
      </w:pPr>
      <w:r w:rsidRPr="00B14BC2">
        <w:rPr>
          <w:rFonts w:ascii="Times New Roman" w:hAnsi="Times New Roman" w:cs="Times New Roman"/>
          <w:color w:val="000000" w:themeColor="text1"/>
          <w:sz w:val="24"/>
          <w:szCs w:val="24"/>
        </w:rPr>
        <w:t>Gimnazijos bendruomenės bendravimui ir bendradarbiavimui organizuoti plačiai naudojamos socialinių tinklų uždarosios ir atvirosios grupės.</w:t>
      </w:r>
    </w:p>
    <w:p w:rsidR="00895E63" w:rsidRDefault="00334301" w:rsidP="00CF3134">
      <w:pPr>
        <w:spacing w:after="0" w:line="240" w:lineRule="auto"/>
        <w:ind w:firstLine="567"/>
        <w:jc w:val="both"/>
        <w:rPr>
          <w:rFonts w:ascii="Times New Roman" w:hAnsi="Times New Roman" w:cs="Times New Roman"/>
          <w:color w:val="000000" w:themeColor="text1"/>
          <w:sz w:val="24"/>
          <w:szCs w:val="24"/>
        </w:rPr>
      </w:pPr>
      <w:r w:rsidRPr="00B14BC2">
        <w:rPr>
          <w:rFonts w:ascii="Times New Roman" w:hAnsi="Times New Roman" w:cs="Times New Roman"/>
          <w:color w:val="000000" w:themeColor="text1"/>
          <w:sz w:val="24"/>
          <w:szCs w:val="24"/>
        </w:rPr>
        <w:t>Išmaniosios technologijos ir socialiniai tinklai mažina tiesioginį bendravimą, skurdina kalbą ir kenkia raštingumui.</w:t>
      </w:r>
    </w:p>
    <w:p w:rsidR="00B50A19" w:rsidRDefault="00B50A19" w:rsidP="00CF3134">
      <w:pPr>
        <w:spacing w:after="0" w:line="240" w:lineRule="auto"/>
        <w:ind w:firstLine="567"/>
        <w:jc w:val="both"/>
        <w:rPr>
          <w:rFonts w:ascii="Times New Roman" w:hAnsi="Times New Roman" w:cs="Times New Roman"/>
          <w:color w:val="000000" w:themeColor="text1"/>
          <w:sz w:val="24"/>
          <w:szCs w:val="24"/>
        </w:rPr>
      </w:pPr>
    </w:p>
    <w:p w:rsidR="00B50A19" w:rsidRDefault="00B50A19" w:rsidP="00CF3134">
      <w:pPr>
        <w:spacing w:after="0" w:line="240" w:lineRule="auto"/>
        <w:ind w:firstLine="567"/>
        <w:jc w:val="both"/>
        <w:rPr>
          <w:rFonts w:ascii="Times New Roman" w:hAnsi="Times New Roman" w:cs="Times New Roman"/>
          <w:color w:val="000000" w:themeColor="text1"/>
          <w:sz w:val="24"/>
          <w:szCs w:val="24"/>
        </w:rPr>
      </w:pPr>
    </w:p>
    <w:p w:rsidR="00B50A19" w:rsidRPr="00B50A19" w:rsidRDefault="00B50A19" w:rsidP="00CF3134">
      <w:pPr>
        <w:spacing w:after="0" w:line="240" w:lineRule="auto"/>
        <w:ind w:firstLine="567"/>
        <w:jc w:val="both"/>
        <w:rPr>
          <w:rFonts w:ascii="Times New Roman" w:hAnsi="Times New Roman" w:cs="Times New Roman"/>
          <w:color w:val="000000" w:themeColor="text1"/>
          <w:sz w:val="24"/>
          <w:szCs w:val="24"/>
        </w:rPr>
      </w:pPr>
    </w:p>
    <w:p w:rsidR="00334301" w:rsidRPr="00B14BC2" w:rsidRDefault="00334301" w:rsidP="00CF3134">
      <w:pPr>
        <w:spacing w:after="0" w:line="240" w:lineRule="auto"/>
        <w:ind w:firstLine="567"/>
        <w:jc w:val="both"/>
        <w:rPr>
          <w:rFonts w:ascii="Times New Roman" w:hAnsi="Times New Roman" w:cs="Times New Roman"/>
          <w:b/>
          <w:bCs/>
          <w:sz w:val="24"/>
          <w:szCs w:val="24"/>
        </w:rPr>
      </w:pPr>
      <w:r w:rsidRPr="00B14BC2">
        <w:rPr>
          <w:rFonts w:ascii="Times New Roman" w:hAnsi="Times New Roman" w:cs="Times New Roman"/>
          <w:b/>
          <w:bCs/>
          <w:sz w:val="24"/>
          <w:szCs w:val="24"/>
        </w:rPr>
        <w:t>Vidinės aplinkos veiksniai</w:t>
      </w:r>
    </w:p>
    <w:p w:rsidR="00334301" w:rsidRPr="00B14BC2" w:rsidRDefault="00334301" w:rsidP="00CF3134">
      <w:pPr>
        <w:spacing w:after="0" w:line="240" w:lineRule="auto"/>
        <w:jc w:val="both"/>
        <w:rPr>
          <w:rFonts w:ascii="Times New Roman" w:hAnsi="Times New Roman" w:cs="Times New Roman"/>
          <w:b/>
          <w:color w:val="000000" w:themeColor="text1"/>
          <w:sz w:val="24"/>
          <w:szCs w:val="24"/>
        </w:rPr>
      </w:pPr>
    </w:p>
    <w:p w:rsidR="00895E63" w:rsidRPr="00B14BC2" w:rsidRDefault="009256E5" w:rsidP="00CF3134">
      <w:pPr>
        <w:spacing w:after="0" w:line="240" w:lineRule="auto"/>
        <w:ind w:firstLine="567"/>
        <w:jc w:val="both"/>
        <w:rPr>
          <w:rFonts w:ascii="Times New Roman" w:hAnsi="Times New Roman" w:cs="Times New Roman"/>
          <w:b/>
          <w:sz w:val="24"/>
          <w:szCs w:val="24"/>
        </w:rPr>
      </w:pPr>
      <w:r w:rsidRPr="00B14BC2">
        <w:rPr>
          <w:rFonts w:ascii="Times New Roman" w:hAnsi="Times New Roman" w:cs="Times New Roman"/>
          <w:b/>
          <w:sz w:val="24"/>
          <w:szCs w:val="24"/>
        </w:rPr>
        <w:t>Socialinis pasas</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Mokinių skaičius – 483</w:t>
      </w:r>
    </w:p>
    <w:p w:rsidR="00923F9E"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Nacionalinė sudėtis</w:t>
      </w:r>
      <w:r w:rsidR="00742A33" w:rsidRPr="00B14BC2">
        <w:rPr>
          <w:rFonts w:ascii="Times New Roman" w:hAnsi="Times New Roman" w:cs="Times New Roman"/>
          <w:sz w:val="24"/>
          <w:szCs w:val="24"/>
        </w:rPr>
        <w:t xml:space="preserve">: </w:t>
      </w:r>
    </w:p>
    <w:p w:rsidR="00895E63" w:rsidRPr="00B14BC2" w:rsidRDefault="00742A3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lietuvių –  476</w:t>
      </w:r>
      <w:r w:rsidR="00895E63" w:rsidRPr="00B14BC2">
        <w:rPr>
          <w:rFonts w:ascii="Times New Roman" w:hAnsi="Times New Roman" w:cs="Times New Roman"/>
          <w:sz w:val="24"/>
          <w:szCs w:val="24"/>
        </w:rPr>
        <w:t>,</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rusų – 3,</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olandų – 1,</w:t>
      </w:r>
    </w:p>
    <w:p w:rsidR="00895E63" w:rsidRPr="00B14BC2" w:rsidRDefault="00742A3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lietuvių/</w:t>
      </w:r>
      <w:r w:rsidR="00895E63" w:rsidRPr="00B14BC2">
        <w:rPr>
          <w:rFonts w:ascii="Times New Roman" w:hAnsi="Times New Roman" w:cs="Times New Roman"/>
          <w:sz w:val="24"/>
          <w:szCs w:val="24"/>
        </w:rPr>
        <w:t>ispanų – 1,</w:t>
      </w:r>
    </w:p>
    <w:p w:rsidR="00895E63" w:rsidRPr="00B14BC2" w:rsidRDefault="00742A3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ukrainiečių – 1,</w:t>
      </w:r>
    </w:p>
    <w:p w:rsidR="005B607B" w:rsidRPr="00CC1567" w:rsidRDefault="00742A3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baltarusių – 1. </w:t>
      </w:r>
    </w:p>
    <w:p w:rsidR="005B607B" w:rsidRDefault="005B607B" w:rsidP="00CF313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Socialinio paso esmę sudaro duomenys apie gimnazij</w:t>
      </w:r>
      <w:r w:rsidR="001A06E9">
        <w:rPr>
          <w:rFonts w:ascii="Times New Roman" w:hAnsi="Times New Roman" w:cs="Times New Roman"/>
          <w:sz w:val="24"/>
          <w:szCs w:val="24"/>
        </w:rPr>
        <w:t xml:space="preserve">os bendruomenės narių </w:t>
      </w:r>
      <w:r>
        <w:rPr>
          <w:rFonts w:ascii="Times New Roman" w:hAnsi="Times New Roman" w:cs="Times New Roman"/>
          <w:sz w:val="24"/>
          <w:szCs w:val="24"/>
        </w:rPr>
        <w:t>socialinę padėtį ir galimybes. Duomenys yra nuasmeninti ir pateikti 1</w:t>
      </w:r>
      <w:r w:rsidR="001A06E9">
        <w:rPr>
          <w:rFonts w:ascii="Times New Roman" w:hAnsi="Times New Roman" w:cs="Times New Roman"/>
          <w:sz w:val="24"/>
          <w:szCs w:val="24"/>
        </w:rPr>
        <w:t xml:space="preserve"> ir </w:t>
      </w:r>
      <w:r>
        <w:rPr>
          <w:rFonts w:ascii="Times New Roman" w:hAnsi="Times New Roman" w:cs="Times New Roman"/>
          <w:sz w:val="24"/>
          <w:szCs w:val="24"/>
        </w:rPr>
        <w:t>2</w:t>
      </w:r>
      <w:r w:rsidR="001A06E9">
        <w:rPr>
          <w:rFonts w:ascii="Times New Roman" w:hAnsi="Times New Roman" w:cs="Times New Roman"/>
          <w:sz w:val="24"/>
          <w:szCs w:val="24"/>
        </w:rPr>
        <w:t xml:space="preserve"> </w:t>
      </w:r>
      <w:r>
        <w:rPr>
          <w:rFonts w:ascii="Times New Roman" w:hAnsi="Times New Roman" w:cs="Times New Roman"/>
          <w:sz w:val="24"/>
          <w:szCs w:val="24"/>
        </w:rPr>
        <w:t xml:space="preserve"> lentelėse.</w:t>
      </w:r>
    </w:p>
    <w:p w:rsidR="00895E63" w:rsidRPr="00CC1567" w:rsidRDefault="001A06E9" w:rsidP="00CF313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CC1567">
        <w:rPr>
          <w:rFonts w:ascii="Times New Roman" w:hAnsi="Times New Roman" w:cs="Times New Roman"/>
          <w:b/>
          <w:sz w:val="24"/>
          <w:szCs w:val="24"/>
        </w:rPr>
        <w:t xml:space="preserve"> lentelė. </w:t>
      </w:r>
      <w:r w:rsidR="00923F9E" w:rsidRPr="00CC1567">
        <w:rPr>
          <w:rFonts w:ascii="Times New Roman" w:hAnsi="Times New Roman" w:cs="Times New Roman"/>
          <w:sz w:val="24"/>
          <w:szCs w:val="24"/>
        </w:rPr>
        <w:t>Duomenys apie mokinius</w:t>
      </w:r>
    </w:p>
    <w:p w:rsidR="00923F9E" w:rsidRPr="00B14BC2" w:rsidRDefault="00923F9E" w:rsidP="00CF3134">
      <w:pPr>
        <w:tabs>
          <w:tab w:val="left" w:pos="567"/>
          <w:tab w:val="left" w:pos="709"/>
        </w:tabs>
        <w:spacing w:after="0" w:line="240" w:lineRule="auto"/>
        <w:ind w:firstLine="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701"/>
        <w:gridCol w:w="2127"/>
      </w:tblGrid>
      <w:tr w:rsidR="00895E63" w:rsidRPr="00B14BC2" w:rsidTr="00975D31">
        <w:tc>
          <w:tcPr>
            <w:tcW w:w="450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Berniukai</w:t>
            </w:r>
          </w:p>
        </w:tc>
        <w:tc>
          <w:tcPr>
            <w:tcW w:w="1701"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Mergaitės</w:t>
            </w: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Iš viso</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b/>
                <w:sz w:val="24"/>
                <w:szCs w:val="24"/>
              </w:rPr>
            </w:pPr>
            <w:r w:rsidRPr="00B14BC2">
              <w:rPr>
                <w:rFonts w:ascii="Times New Roman" w:hAnsi="Times New Roman" w:cs="Times New Roman"/>
                <w:sz w:val="24"/>
                <w:szCs w:val="24"/>
              </w:rPr>
              <w:t>Socialiai remtini mokiniai (gaunantys nemokamą maitinimą)</w:t>
            </w: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8</w:t>
            </w:r>
          </w:p>
        </w:tc>
        <w:tc>
          <w:tcPr>
            <w:tcW w:w="1701" w:type="dxa"/>
            <w:tcBorders>
              <w:top w:val="single" w:sz="4" w:space="0" w:color="auto"/>
              <w:left w:val="single" w:sz="4" w:space="0" w:color="auto"/>
              <w:bottom w:val="single" w:sz="4" w:space="0" w:color="auto"/>
              <w:right w:val="single" w:sz="4" w:space="0" w:color="auto"/>
            </w:tcBorders>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14</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22</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Globojami mokiniai (gyvenantys globėjų šeimose,  globos namuose) </w:t>
            </w: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5</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Mokiniai, kurių tėvai išvykę į užsienį</w:t>
            </w: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3</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b/>
                <w:sz w:val="24"/>
                <w:szCs w:val="24"/>
              </w:rPr>
            </w:pPr>
            <w:r w:rsidRPr="00B14BC2">
              <w:rPr>
                <w:rFonts w:ascii="Times New Roman" w:hAnsi="Times New Roman" w:cs="Times New Roman"/>
                <w:sz w:val="24"/>
                <w:szCs w:val="24"/>
              </w:rPr>
              <w:t>Našlaičiai (abu ar vienas iš tėvų miręs)</w:t>
            </w: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8</w:t>
            </w:r>
          </w:p>
        </w:tc>
        <w:tc>
          <w:tcPr>
            <w:tcW w:w="1701"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14</w:t>
            </w: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22</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Namuose turi kompiuterį ir internetą</w:t>
            </w:r>
          </w:p>
        </w:tc>
        <w:tc>
          <w:tcPr>
            <w:tcW w:w="1275"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95E63" w:rsidRPr="00B14BC2" w:rsidRDefault="006A156F"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473/452</w:t>
            </w:r>
            <w:r w:rsidR="00895E63" w:rsidRPr="00B14BC2">
              <w:rPr>
                <w:rFonts w:ascii="Times New Roman" w:hAnsi="Times New Roman" w:cs="Times New Roman"/>
                <w:color w:val="FF0000"/>
                <w:sz w:val="24"/>
                <w:szCs w:val="24"/>
              </w:rPr>
              <w:t xml:space="preserve"> </w:t>
            </w:r>
          </w:p>
        </w:tc>
      </w:tr>
      <w:tr w:rsidR="00895E63" w:rsidRPr="00B14BC2" w:rsidTr="00975D31">
        <w:tc>
          <w:tcPr>
            <w:tcW w:w="450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Mokiniai, turintys specialiųjų ugdymosi poreikių  </w:t>
            </w:r>
          </w:p>
        </w:tc>
        <w:tc>
          <w:tcPr>
            <w:tcW w:w="1275"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3</w:t>
            </w:r>
          </w:p>
        </w:tc>
      </w:tr>
    </w:tbl>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b/>
          <w:sz w:val="24"/>
          <w:szCs w:val="24"/>
        </w:rPr>
      </w:pP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b/>
          <w:sz w:val="24"/>
          <w:szCs w:val="24"/>
        </w:rPr>
      </w:pPr>
    </w:p>
    <w:p w:rsidR="00895E63" w:rsidRDefault="001A06E9" w:rsidP="00CF313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CC1567">
        <w:rPr>
          <w:rFonts w:ascii="Times New Roman" w:hAnsi="Times New Roman" w:cs="Times New Roman"/>
          <w:b/>
          <w:sz w:val="24"/>
          <w:szCs w:val="24"/>
        </w:rPr>
        <w:t xml:space="preserve"> lentelė. </w:t>
      </w:r>
      <w:r w:rsidR="00895E63" w:rsidRPr="00CC1567">
        <w:rPr>
          <w:rFonts w:ascii="Times New Roman" w:hAnsi="Times New Roman" w:cs="Times New Roman"/>
          <w:sz w:val="24"/>
          <w:szCs w:val="24"/>
        </w:rPr>
        <w:t>Duomenys apie</w:t>
      </w:r>
      <w:r w:rsidR="00923F9E" w:rsidRPr="00CC1567">
        <w:rPr>
          <w:rFonts w:ascii="Times New Roman" w:hAnsi="Times New Roman" w:cs="Times New Roman"/>
          <w:sz w:val="24"/>
          <w:szCs w:val="24"/>
        </w:rPr>
        <w:t xml:space="preserve"> pagalbos mokiniui specialistus</w:t>
      </w:r>
    </w:p>
    <w:p w:rsidR="00CC1567" w:rsidRPr="00CC1567" w:rsidRDefault="00CC1567" w:rsidP="00CF3134">
      <w:pPr>
        <w:tabs>
          <w:tab w:val="left" w:pos="567"/>
          <w:tab w:val="left" w:pos="709"/>
        </w:tabs>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216"/>
      </w:tblGrid>
      <w:tr w:rsidR="00895E63" w:rsidRPr="00B14BC2" w:rsidTr="00975D31">
        <w:tc>
          <w:tcPr>
            <w:tcW w:w="246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Dirba pilnu etatu</w:t>
            </w:r>
          </w:p>
        </w:tc>
        <w:tc>
          <w:tcPr>
            <w:tcW w:w="2464"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Dirba nepilnu etatu</w:t>
            </w:r>
          </w:p>
        </w:tc>
        <w:tc>
          <w:tcPr>
            <w:tcW w:w="2216"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Nedirba</w:t>
            </w:r>
          </w:p>
        </w:tc>
      </w:tr>
      <w:tr w:rsidR="00895E63" w:rsidRPr="00B14BC2" w:rsidTr="00975D31">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Logopedai</w:t>
            </w:r>
          </w:p>
        </w:tc>
        <w:tc>
          <w:tcPr>
            <w:tcW w:w="246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w:t>
            </w:r>
          </w:p>
        </w:tc>
      </w:tr>
      <w:tr w:rsidR="00895E63" w:rsidRPr="00B14BC2" w:rsidTr="00975D31">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Specialusis pedagogas</w:t>
            </w:r>
          </w:p>
        </w:tc>
        <w:tc>
          <w:tcPr>
            <w:tcW w:w="246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w:t>
            </w:r>
          </w:p>
        </w:tc>
      </w:tr>
      <w:tr w:rsidR="00895E63" w:rsidRPr="00B14BC2" w:rsidTr="00975D31">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Psichologas</w:t>
            </w:r>
          </w:p>
        </w:tc>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w:t>
            </w:r>
          </w:p>
        </w:tc>
        <w:tc>
          <w:tcPr>
            <w:tcW w:w="2464"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r>
      <w:tr w:rsidR="00895E63" w:rsidRPr="00B14BC2" w:rsidTr="00975D31">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Socialinis pedagogas</w:t>
            </w:r>
          </w:p>
        </w:tc>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 xml:space="preserve">+ </w:t>
            </w:r>
          </w:p>
        </w:tc>
        <w:tc>
          <w:tcPr>
            <w:tcW w:w="2464"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r>
      <w:tr w:rsidR="00895E63" w:rsidRPr="00B14BC2" w:rsidTr="00975D31">
        <w:tc>
          <w:tcPr>
            <w:tcW w:w="2463"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Medicinos darbuotojas</w:t>
            </w:r>
          </w:p>
        </w:tc>
        <w:tc>
          <w:tcPr>
            <w:tcW w:w="2463"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w:t>
            </w:r>
          </w:p>
        </w:tc>
        <w:tc>
          <w:tcPr>
            <w:tcW w:w="2216" w:type="dxa"/>
            <w:tcBorders>
              <w:top w:val="single" w:sz="4" w:space="0" w:color="auto"/>
              <w:left w:val="single" w:sz="4" w:space="0" w:color="auto"/>
              <w:bottom w:val="single" w:sz="4" w:space="0" w:color="auto"/>
              <w:right w:val="single" w:sz="4" w:space="0" w:color="auto"/>
            </w:tcBorders>
          </w:tcPr>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tc>
      </w:tr>
    </w:tbl>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p>
    <w:p w:rsidR="00895E63" w:rsidRDefault="00923F9E" w:rsidP="00CF3134">
      <w:pPr>
        <w:tabs>
          <w:tab w:val="left" w:pos="567"/>
          <w:tab w:val="left" w:pos="709"/>
        </w:tabs>
        <w:spacing w:after="0" w:line="240" w:lineRule="auto"/>
        <w:ind w:firstLine="567"/>
        <w:jc w:val="both"/>
        <w:rPr>
          <w:rFonts w:ascii="Times New Roman" w:hAnsi="Times New Roman" w:cs="Times New Roman"/>
          <w:b/>
          <w:sz w:val="24"/>
          <w:szCs w:val="24"/>
        </w:rPr>
      </w:pPr>
      <w:r w:rsidRPr="00B14BC2">
        <w:rPr>
          <w:rFonts w:ascii="Times New Roman" w:hAnsi="Times New Roman" w:cs="Times New Roman"/>
          <w:b/>
          <w:sz w:val="24"/>
          <w:szCs w:val="24"/>
        </w:rPr>
        <w:t>Neformalusis vaikų  švietimas</w:t>
      </w:r>
    </w:p>
    <w:p w:rsidR="00CC1567" w:rsidRDefault="00CC1567" w:rsidP="00CF3134">
      <w:pPr>
        <w:tabs>
          <w:tab w:val="left" w:pos="567"/>
          <w:tab w:val="left" w:pos="709"/>
        </w:tabs>
        <w:spacing w:after="0" w:line="240" w:lineRule="auto"/>
        <w:ind w:firstLine="567"/>
        <w:jc w:val="both"/>
        <w:rPr>
          <w:rFonts w:ascii="Times New Roman" w:hAnsi="Times New Roman" w:cs="Times New Roman"/>
          <w:b/>
          <w:sz w:val="24"/>
          <w:szCs w:val="24"/>
        </w:rPr>
      </w:pPr>
    </w:p>
    <w:p w:rsidR="00CC1567" w:rsidRDefault="00CC1567" w:rsidP="00CF313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Neformalusis </w:t>
      </w:r>
      <w:r w:rsidR="0061034D">
        <w:rPr>
          <w:rFonts w:ascii="Times New Roman" w:hAnsi="Times New Roman" w:cs="Times New Roman"/>
          <w:sz w:val="24"/>
          <w:szCs w:val="24"/>
        </w:rPr>
        <w:t xml:space="preserve">vaikų </w:t>
      </w:r>
      <w:r>
        <w:rPr>
          <w:rFonts w:ascii="Times New Roman" w:hAnsi="Times New Roman" w:cs="Times New Roman"/>
          <w:sz w:val="24"/>
          <w:szCs w:val="24"/>
        </w:rPr>
        <w:t xml:space="preserve">švietimas gimnazijoje organizuojamas siūlant mokiniams rinktis neformaliojo švietimo būrelius ir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neformaliojo švietimo skyriuje „Sėkmės ir lyderystės mokykla“. Dalis ugdytinių renkasi dalyvauti formalųjį švietimą papildančiųjų neformaliojo švietimo mokyklų veikloje. Neformaliojo švietimo metu organizuojami tradiciniai gimnazijos renginiai. Rengini</w:t>
      </w:r>
      <w:r w:rsidR="001A06E9">
        <w:rPr>
          <w:rFonts w:ascii="Times New Roman" w:hAnsi="Times New Roman" w:cs="Times New Roman"/>
          <w:sz w:val="24"/>
          <w:szCs w:val="24"/>
        </w:rPr>
        <w:t>ų ir būrelių sąrašas nurodytas 3</w:t>
      </w:r>
      <w:r>
        <w:rPr>
          <w:rFonts w:ascii="Times New Roman" w:hAnsi="Times New Roman" w:cs="Times New Roman"/>
          <w:sz w:val="24"/>
          <w:szCs w:val="24"/>
        </w:rPr>
        <w:t xml:space="preserve"> lentelėje.</w:t>
      </w:r>
    </w:p>
    <w:p w:rsidR="00CC1567" w:rsidRPr="00CC1567" w:rsidRDefault="001A06E9" w:rsidP="00CF313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3</w:t>
      </w:r>
      <w:r w:rsidR="00CC1567">
        <w:rPr>
          <w:rFonts w:ascii="Times New Roman" w:hAnsi="Times New Roman" w:cs="Times New Roman"/>
          <w:b/>
          <w:sz w:val="24"/>
          <w:szCs w:val="24"/>
        </w:rPr>
        <w:t xml:space="preserve"> lentelė. </w:t>
      </w:r>
      <w:r w:rsidR="00CC1567">
        <w:rPr>
          <w:rFonts w:ascii="Times New Roman" w:hAnsi="Times New Roman" w:cs="Times New Roman"/>
          <w:sz w:val="24"/>
          <w:szCs w:val="24"/>
        </w:rPr>
        <w:t>Neformaliojo švietimo būreliai ir tradiciniai renginiai</w:t>
      </w:r>
    </w:p>
    <w:p w:rsidR="00923F9E" w:rsidRPr="00B14BC2" w:rsidRDefault="00923F9E" w:rsidP="00CF3134">
      <w:pPr>
        <w:tabs>
          <w:tab w:val="left" w:pos="567"/>
          <w:tab w:val="left" w:pos="709"/>
        </w:tabs>
        <w:spacing w:after="0" w:line="240" w:lineRule="auto"/>
        <w:ind w:firstLine="567"/>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374"/>
        <w:gridCol w:w="2268"/>
      </w:tblGrid>
      <w:tr w:rsidR="00895E63" w:rsidRPr="00B14BC2" w:rsidTr="00975D31">
        <w:tc>
          <w:tcPr>
            <w:tcW w:w="3964"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jc w:val="both"/>
              <w:rPr>
                <w:rFonts w:ascii="Times New Roman" w:hAnsi="Times New Roman" w:cs="Times New Roman"/>
                <w:sz w:val="24"/>
                <w:szCs w:val="24"/>
              </w:rPr>
            </w:pPr>
            <w:r w:rsidRPr="00B14BC2">
              <w:rPr>
                <w:rFonts w:ascii="Times New Roman" w:hAnsi="Times New Roman" w:cs="Times New Roman"/>
                <w:sz w:val="24"/>
                <w:szCs w:val="24"/>
              </w:rPr>
              <w:t>Gimnazijoje įgyvendinamos programos</w:t>
            </w:r>
          </w:p>
        </w:tc>
        <w:tc>
          <w:tcPr>
            <w:tcW w:w="3374"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firstLine="21"/>
              <w:jc w:val="both"/>
              <w:rPr>
                <w:rFonts w:ascii="Times New Roman" w:hAnsi="Times New Roman" w:cs="Times New Roman"/>
                <w:sz w:val="24"/>
                <w:szCs w:val="24"/>
              </w:rPr>
            </w:pPr>
            <w:r w:rsidRPr="00B14BC2">
              <w:rPr>
                <w:rFonts w:ascii="Times New Roman" w:hAnsi="Times New Roman" w:cs="Times New Roman"/>
                <w:sz w:val="24"/>
                <w:szCs w:val="24"/>
              </w:rPr>
              <w:t>Tradiciniai renginiai</w:t>
            </w:r>
          </w:p>
        </w:tc>
        <w:tc>
          <w:tcPr>
            <w:tcW w:w="2268"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tabs>
                <w:tab w:val="left" w:pos="567"/>
                <w:tab w:val="left" w:pos="709"/>
              </w:tabs>
              <w:spacing w:after="0" w:line="240" w:lineRule="auto"/>
              <w:ind w:hanging="57"/>
              <w:jc w:val="both"/>
              <w:rPr>
                <w:rFonts w:ascii="Times New Roman" w:hAnsi="Times New Roman" w:cs="Times New Roman"/>
                <w:sz w:val="24"/>
                <w:szCs w:val="24"/>
              </w:rPr>
            </w:pPr>
            <w:r w:rsidRPr="00B14BC2">
              <w:rPr>
                <w:rFonts w:ascii="Times New Roman" w:hAnsi="Times New Roman" w:cs="Times New Roman"/>
                <w:sz w:val="24"/>
                <w:szCs w:val="24"/>
              </w:rPr>
              <w:t>Klubai</w:t>
            </w:r>
          </w:p>
        </w:tc>
      </w:tr>
      <w:tr w:rsidR="00895E63" w:rsidRPr="00B14BC2" w:rsidTr="00975D31">
        <w:tc>
          <w:tcPr>
            <w:tcW w:w="3964"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 xml:space="preserve"> Mokinių mokslinė draugija (MMD).</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Renginių įgarsinimas ir muzikinis</w:t>
            </w:r>
          </w:p>
          <w:p w:rsidR="00895E63" w:rsidRPr="00B14BC2" w:rsidRDefault="00895E63" w:rsidP="00CF3134">
            <w:pPr>
              <w:pStyle w:val="Betarp"/>
              <w:ind w:hanging="113"/>
              <w:jc w:val="both"/>
              <w:rPr>
                <w:rFonts w:ascii="Times New Roman" w:hAnsi="Times New Roman" w:cs="Times New Roman"/>
                <w:sz w:val="24"/>
                <w:szCs w:val="24"/>
              </w:rPr>
            </w:pPr>
            <w:r w:rsidRPr="00B14BC2">
              <w:rPr>
                <w:rFonts w:ascii="Times New Roman" w:hAnsi="Times New Roman" w:cs="Times New Roman"/>
                <w:sz w:val="24"/>
                <w:szCs w:val="24"/>
              </w:rPr>
              <w:t>apipavidalinimas.</w:t>
            </w:r>
          </w:p>
          <w:p w:rsidR="00895E63" w:rsidRPr="00B14BC2" w:rsidRDefault="000C6C76" w:rsidP="00CF3134">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Muzikos studija</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 xml:space="preserve">Instrumentinis vokalinis ansamblis. </w:t>
            </w:r>
          </w:p>
          <w:p w:rsidR="00895E63"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Šokio studija.</w:t>
            </w:r>
            <w:r w:rsidR="000C6C76">
              <w:rPr>
                <w:rFonts w:ascii="Times New Roman" w:hAnsi="Times New Roman" w:cs="Times New Roman"/>
                <w:sz w:val="24"/>
                <w:szCs w:val="24"/>
              </w:rPr>
              <w:t xml:space="preserve"> Šiuolaikinis šokis.</w:t>
            </w:r>
          </w:p>
          <w:p w:rsidR="000C6C76" w:rsidRPr="00B14BC2" w:rsidRDefault="000C6C76" w:rsidP="00CF3134">
            <w:pPr>
              <w:pStyle w:val="Betarp"/>
              <w:jc w:val="both"/>
              <w:rPr>
                <w:rFonts w:ascii="Times New Roman" w:hAnsi="Times New Roman" w:cs="Times New Roman"/>
                <w:sz w:val="24"/>
                <w:szCs w:val="24"/>
              </w:rPr>
            </w:pPr>
            <w:r>
              <w:rPr>
                <w:rFonts w:ascii="Times New Roman" w:hAnsi="Times New Roman" w:cs="Times New Roman"/>
                <w:sz w:val="24"/>
                <w:szCs w:val="24"/>
              </w:rPr>
              <w:t>Šokio studija. Porinis šokis.</w:t>
            </w:r>
          </w:p>
          <w:p w:rsidR="00895E63" w:rsidRPr="000C6C76"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Grafinis dizainas.</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Krepšinis.</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Tinklinis.</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Šviesioji komanda.</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Kėdainių krašto raštija.</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 xml:space="preserve">Informacinė laida „Šviežienos“. </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Debatų klubas.</w:t>
            </w:r>
          </w:p>
          <w:p w:rsidR="00895E63" w:rsidRPr="00B14BC2" w:rsidRDefault="00895E63" w:rsidP="00CF3134">
            <w:pPr>
              <w:pStyle w:val="Betarp"/>
              <w:jc w:val="both"/>
              <w:rPr>
                <w:rFonts w:ascii="Times New Roman" w:hAnsi="Times New Roman" w:cs="Times New Roman"/>
                <w:sz w:val="24"/>
                <w:szCs w:val="24"/>
              </w:rPr>
            </w:pPr>
            <w:r w:rsidRPr="00B14BC2">
              <w:rPr>
                <w:rFonts w:ascii="Times New Roman" w:hAnsi="Times New Roman" w:cs="Times New Roman"/>
                <w:sz w:val="24"/>
                <w:szCs w:val="24"/>
              </w:rPr>
              <w:t>Renginių organizatorių klubas.</w:t>
            </w:r>
          </w:p>
        </w:tc>
        <w:tc>
          <w:tcPr>
            <w:tcW w:w="3374" w:type="dxa"/>
            <w:tcBorders>
              <w:top w:val="single" w:sz="4" w:space="0" w:color="auto"/>
              <w:left w:val="single" w:sz="4" w:space="0" w:color="auto"/>
              <w:bottom w:val="single" w:sz="4" w:space="0" w:color="auto"/>
              <w:right w:val="single" w:sz="4" w:space="0" w:color="auto"/>
            </w:tcBorders>
            <w:hideMark/>
          </w:tcPr>
          <w:p w:rsidR="00895E63" w:rsidRPr="00B14BC2" w:rsidRDefault="006A156F"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lastRenderedPageBreak/>
              <w:t>Žinių diena</w:t>
            </w:r>
            <w:r w:rsidR="00895E63" w:rsidRPr="00B14BC2">
              <w:rPr>
                <w:rFonts w:ascii="Times New Roman" w:hAnsi="Times New Roman" w:cs="Times New Roman"/>
                <w:sz w:val="24"/>
                <w:szCs w:val="24"/>
              </w:rPr>
              <w:t>.</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Mokytojų diena.</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Pirmokų krikštynos.</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lastRenderedPageBreak/>
              <w:t>Kalėdomis kvepiantis rytas.</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Abiturientų gimtadienis.</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Šimtadienis.</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Paskutinio skambučio šventė.</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Gimnazijos Garbės diena.</w:t>
            </w:r>
          </w:p>
          <w:p w:rsidR="00895E63" w:rsidRPr="00B14BC2" w:rsidRDefault="00895E63" w:rsidP="00CF3134">
            <w:pPr>
              <w:pStyle w:val="Sraopastraipa"/>
              <w:tabs>
                <w:tab w:val="left" w:pos="318"/>
                <w:tab w:val="left" w:pos="709"/>
              </w:tabs>
              <w:spacing w:after="0" w:line="240" w:lineRule="auto"/>
              <w:ind w:left="0"/>
              <w:jc w:val="both"/>
              <w:rPr>
                <w:rFonts w:ascii="Times New Roman" w:hAnsi="Times New Roman" w:cs="Times New Roman"/>
                <w:sz w:val="24"/>
                <w:szCs w:val="24"/>
              </w:rPr>
            </w:pPr>
            <w:r w:rsidRPr="00B14BC2">
              <w:rPr>
                <w:rFonts w:ascii="Times New Roman" w:hAnsi="Times New Roman" w:cs="Times New Roman"/>
                <w:sz w:val="24"/>
                <w:szCs w:val="24"/>
              </w:rPr>
              <w:t>Abiturientų išleistuvės.</w:t>
            </w:r>
          </w:p>
        </w:tc>
        <w:tc>
          <w:tcPr>
            <w:tcW w:w="2268" w:type="dxa"/>
            <w:tcBorders>
              <w:top w:val="single" w:sz="4" w:space="0" w:color="auto"/>
              <w:left w:val="single" w:sz="4" w:space="0" w:color="auto"/>
              <w:bottom w:val="single" w:sz="4" w:space="0" w:color="auto"/>
              <w:right w:val="single" w:sz="4" w:space="0" w:color="auto"/>
            </w:tcBorders>
            <w:hideMark/>
          </w:tcPr>
          <w:p w:rsidR="00895E63" w:rsidRPr="00B14BC2" w:rsidRDefault="00895E63" w:rsidP="00CF3134">
            <w:pPr>
              <w:pStyle w:val="Betarp"/>
              <w:numPr>
                <w:ilvl w:val="0"/>
                <w:numId w:val="7"/>
              </w:numPr>
              <w:ind w:left="0" w:hanging="284"/>
              <w:jc w:val="both"/>
              <w:rPr>
                <w:rFonts w:ascii="Times New Roman" w:hAnsi="Times New Roman" w:cs="Times New Roman"/>
                <w:sz w:val="24"/>
                <w:szCs w:val="24"/>
              </w:rPr>
            </w:pPr>
          </w:p>
        </w:tc>
      </w:tr>
    </w:tbl>
    <w:p w:rsidR="00895E63" w:rsidRPr="00B14BC2" w:rsidRDefault="00895E63" w:rsidP="00CF3134">
      <w:pPr>
        <w:tabs>
          <w:tab w:val="left" w:pos="567"/>
          <w:tab w:val="left" w:pos="709"/>
        </w:tabs>
        <w:spacing w:after="0" w:line="240" w:lineRule="auto"/>
        <w:ind w:hanging="425"/>
        <w:jc w:val="both"/>
        <w:rPr>
          <w:rFonts w:ascii="Times New Roman" w:hAnsi="Times New Roman" w:cs="Times New Roman"/>
          <w:sz w:val="24"/>
          <w:szCs w:val="24"/>
        </w:rPr>
      </w:pPr>
    </w:p>
    <w:p w:rsidR="00895E63" w:rsidRPr="00B14BC2" w:rsidRDefault="00895E63" w:rsidP="00CF3134">
      <w:pPr>
        <w:tabs>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Veikia neformaliojo švietimo skyrius ,,Sėkmės ir lyde</w:t>
      </w:r>
      <w:r w:rsidR="0065566B" w:rsidRPr="00B14BC2">
        <w:rPr>
          <w:rFonts w:ascii="Times New Roman" w:hAnsi="Times New Roman" w:cs="Times New Roman"/>
          <w:sz w:val="24"/>
          <w:szCs w:val="24"/>
        </w:rPr>
        <w:t>rystės mokykla“, kurį lanko  128 7–9</w:t>
      </w:r>
      <w:r w:rsidR="00F27FB6">
        <w:rPr>
          <w:rFonts w:ascii="Times New Roman" w:hAnsi="Times New Roman" w:cs="Times New Roman"/>
          <w:sz w:val="24"/>
          <w:szCs w:val="24"/>
        </w:rPr>
        <w:t xml:space="preserve"> klasių </w:t>
      </w:r>
      <w:r w:rsidR="0065566B" w:rsidRPr="00B14BC2">
        <w:rPr>
          <w:rFonts w:ascii="Times New Roman" w:hAnsi="Times New Roman" w:cs="Times New Roman"/>
          <w:sz w:val="24"/>
          <w:szCs w:val="24"/>
        </w:rPr>
        <w:t xml:space="preserve">mokiniai. </w:t>
      </w:r>
      <w:r w:rsidRPr="00B14BC2">
        <w:rPr>
          <w:rFonts w:ascii="Times New Roman" w:hAnsi="Times New Roman" w:cs="Times New Roman"/>
          <w:sz w:val="24"/>
          <w:szCs w:val="24"/>
        </w:rPr>
        <w:t xml:space="preserve"> Ugdymas organizuojamas 5 grupėse. </w:t>
      </w:r>
    </w:p>
    <w:p w:rsidR="00895E63" w:rsidRPr="00B14BC2" w:rsidRDefault="00895E63" w:rsidP="00CF3134">
      <w:pPr>
        <w:tabs>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Kitų institucijų neformaliojo</w:t>
      </w:r>
      <w:r w:rsidR="0065566B" w:rsidRPr="00B14BC2">
        <w:rPr>
          <w:rFonts w:ascii="Times New Roman" w:hAnsi="Times New Roman" w:cs="Times New Roman"/>
          <w:sz w:val="24"/>
          <w:szCs w:val="24"/>
        </w:rPr>
        <w:t xml:space="preserve"> </w:t>
      </w:r>
      <w:r w:rsidR="00F27FB6">
        <w:rPr>
          <w:rFonts w:ascii="Times New Roman" w:hAnsi="Times New Roman" w:cs="Times New Roman"/>
          <w:sz w:val="24"/>
          <w:szCs w:val="24"/>
        </w:rPr>
        <w:t xml:space="preserve">vaikų </w:t>
      </w:r>
      <w:r w:rsidR="0065566B" w:rsidRPr="00B14BC2">
        <w:rPr>
          <w:rFonts w:ascii="Times New Roman" w:hAnsi="Times New Roman" w:cs="Times New Roman"/>
          <w:sz w:val="24"/>
          <w:szCs w:val="24"/>
        </w:rPr>
        <w:t xml:space="preserve">švietimo veiklose dalyvauja </w:t>
      </w:r>
      <w:r w:rsidR="00975D31" w:rsidRPr="00F27FB6">
        <w:rPr>
          <w:rFonts w:ascii="Times New Roman" w:hAnsi="Times New Roman" w:cs="Times New Roman"/>
          <w:sz w:val="24"/>
          <w:szCs w:val="24"/>
        </w:rPr>
        <w:t>122</w:t>
      </w:r>
      <w:r w:rsidR="0065566B" w:rsidRPr="00B14BC2">
        <w:rPr>
          <w:rFonts w:ascii="Times New Roman" w:hAnsi="Times New Roman" w:cs="Times New Roman"/>
          <w:sz w:val="24"/>
          <w:szCs w:val="24"/>
        </w:rPr>
        <w:t xml:space="preserve"> g</w:t>
      </w:r>
      <w:r w:rsidR="00975D31" w:rsidRPr="00B14BC2">
        <w:rPr>
          <w:rFonts w:ascii="Times New Roman" w:hAnsi="Times New Roman" w:cs="Times New Roman"/>
          <w:sz w:val="24"/>
          <w:szCs w:val="24"/>
        </w:rPr>
        <w:t>imnazijos ugdytiniai</w:t>
      </w:r>
      <w:r w:rsidR="0065566B" w:rsidRPr="00B14BC2">
        <w:rPr>
          <w:rFonts w:ascii="Times New Roman" w:hAnsi="Times New Roman" w:cs="Times New Roman"/>
          <w:sz w:val="24"/>
          <w:szCs w:val="24"/>
        </w:rPr>
        <w:t xml:space="preserve">,  259  </w:t>
      </w:r>
      <w:r w:rsidRPr="00B14BC2">
        <w:rPr>
          <w:rFonts w:ascii="Times New Roman" w:hAnsi="Times New Roman" w:cs="Times New Roman"/>
          <w:sz w:val="24"/>
          <w:szCs w:val="24"/>
        </w:rPr>
        <w:t>gimnazistai dalyvauj</w:t>
      </w:r>
      <w:r w:rsidR="0065566B" w:rsidRPr="00B14BC2">
        <w:rPr>
          <w:rFonts w:ascii="Times New Roman" w:hAnsi="Times New Roman" w:cs="Times New Roman"/>
          <w:sz w:val="24"/>
          <w:szCs w:val="24"/>
        </w:rPr>
        <w:t>a gimnazijos NVŠ būreliuose. 220</w:t>
      </w:r>
      <w:r w:rsidRPr="00B14BC2">
        <w:rPr>
          <w:rFonts w:ascii="Times New Roman" w:hAnsi="Times New Roman" w:cs="Times New Roman"/>
          <w:sz w:val="24"/>
          <w:szCs w:val="24"/>
        </w:rPr>
        <w:t xml:space="preserve"> mokiniai visiškai nedalyvauja neformaliojo </w:t>
      </w:r>
      <w:r w:rsidR="00F27FB6">
        <w:rPr>
          <w:rFonts w:ascii="Times New Roman" w:hAnsi="Times New Roman" w:cs="Times New Roman"/>
          <w:sz w:val="24"/>
          <w:szCs w:val="24"/>
        </w:rPr>
        <w:t xml:space="preserve">vaikų </w:t>
      </w:r>
      <w:r w:rsidRPr="00B14BC2">
        <w:rPr>
          <w:rFonts w:ascii="Times New Roman" w:hAnsi="Times New Roman" w:cs="Times New Roman"/>
          <w:sz w:val="24"/>
          <w:szCs w:val="24"/>
        </w:rPr>
        <w:t xml:space="preserve">švietimo veiklose. Gimnazijos NVŠ veikloje dalyvauja </w:t>
      </w:r>
      <w:r w:rsidR="005B607B">
        <w:rPr>
          <w:rFonts w:ascii="Times New Roman" w:hAnsi="Times New Roman" w:cs="Times New Roman"/>
          <w:sz w:val="24"/>
          <w:szCs w:val="24"/>
        </w:rPr>
        <w:t>87 („Sėkmės ir lyderystės mokykla“)</w:t>
      </w:r>
      <w:r w:rsidRPr="00B14BC2">
        <w:rPr>
          <w:rFonts w:ascii="Times New Roman" w:hAnsi="Times New Roman" w:cs="Times New Roman"/>
          <w:sz w:val="24"/>
          <w:szCs w:val="24"/>
        </w:rPr>
        <w:t xml:space="preserve"> kitų Kėdainių rajono savivaldybės ugdymo įstaigų ugdytiniai.</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Vaikų, dalyvaujančių kitų neformaliojo švietimo  institucijų veikloje, skaičius:</w:t>
      </w:r>
    </w:p>
    <w:p w:rsidR="00895E63" w:rsidRPr="00B14BC2" w:rsidRDefault="0065566B" w:rsidP="00CF3134">
      <w:pPr>
        <w:pStyle w:val="Sraopastraipa"/>
        <w:tabs>
          <w:tab w:val="left" w:pos="567"/>
          <w:tab w:val="left" w:pos="709"/>
        </w:tabs>
        <w:spacing w:after="0" w:line="240" w:lineRule="auto"/>
        <w:ind w:left="567"/>
        <w:jc w:val="both"/>
        <w:rPr>
          <w:rFonts w:ascii="Times New Roman" w:hAnsi="Times New Roman" w:cs="Times New Roman"/>
          <w:sz w:val="24"/>
          <w:szCs w:val="24"/>
        </w:rPr>
      </w:pPr>
      <w:r w:rsidRPr="00B14BC2">
        <w:rPr>
          <w:rFonts w:ascii="Times New Roman" w:hAnsi="Times New Roman" w:cs="Times New Roman"/>
          <w:sz w:val="24"/>
          <w:szCs w:val="24"/>
        </w:rPr>
        <w:t xml:space="preserve">Kėdainių muzikos mokykla – </w:t>
      </w:r>
      <w:r w:rsidR="00FB2512" w:rsidRPr="00B14BC2">
        <w:rPr>
          <w:rFonts w:ascii="Times New Roman" w:hAnsi="Times New Roman" w:cs="Times New Roman"/>
          <w:sz w:val="24"/>
          <w:szCs w:val="24"/>
        </w:rPr>
        <w:t>31</w:t>
      </w:r>
      <w:r w:rsidR="00895E63" w:rsidRPr="00B14BC2">
        <w:rPr>
          <w:rFonts w:ascii="Times New Roman" w:hAnsi="Times New Roman" w:cs="Times New Roman"/>
          <w:sz w:val="24"/>
          <w:szCs w:val="24"/>
        </w:rPr>
        <w:t xml:space="preserve"> gimnazistai;</w:t>
      </w:r>
    </w:p>
    <w:p w:rsidR="00895E63" w:rsidRPr="001346AE" w:rsidRDefault="001346AE" w:rsidP="00CF3134">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66B" w:rsidRPr="001346AE">
        <w:rPr>
          <w:rFonts w:ascii="Times New Roman" w:hAnsi="Times New Roman" w:cs="Times New Roman"/>
          <w:sz w:val="24"/>
          <w:szCs w:val="24"/>
        </w:rPr>
        <w:t xml:space="preserve"> Kėdainių dailės mokykla – </w:t>
      </w:r>
      <w:r w:rsidR="00975D31" w:rsidRPr="001346AE">
        <w:rPr>
          <w:rFonts w:ascii="Times New Roman" w:hAnsi="Times New Roman" w:cs="Times New Roman"/>
          <w:sz w:val="24"/>
          <w:szCs w:val="24"/>
        </w:rPr>
        <w:t>8</w:t>
      </w:r>
      <w:r w:rsidR="00895E63" w:rsidRPr="001346AE">
        <w:rPr>
          <w:rFonts w:ascii="Times New Roman" w:hAnsi="Times New Roman" w:cs="Times New Roman"/>
          <w:sz w:val="24"/>
          <w:szCs w:val="24"/>
        </w:rPr>
        <w:t xml:space="preserve"> gimnazistai;</w:t>
      </w:r>
    </w:p>
    <w:p w:rsidR="00895E63" w:rsidRPr="00B14BC2" w:rsidRDefault="0065566B" w:rsidP="00CF3134">
      <w:pPr>
        <w:pStyle w:val="Sraopastraipa"/>
        <w:tabs>
          <w:tab w:val="left" w:pos="567"/>
          <w:tab w:val="left" w:pos="709"/>
        </w:tabs>
        <w:spacing w:after="0" w:line="240" w:lineRule="auto"/>
        <w:ind w:left="567"/>
        <w:jc w:val="both"/>
        <w:rPr>
          <w:rFonts w:ascii="Times New Roman" w:hAnsi="Times New Roman" w:cs="Times New Roman"/>
          <w:sz w:val="24"/>
          <w:szCs w:val="24"/>
        </w:rPr>
      </w:pPr>
      <w:r w:rsidRPr="00B14BC2">
        <w:rPr>
          <w:rFonts w:ascii="Times New Roman" w:hAnsi="Times New Roman" w:cs="Times New Roman"/>
          <w:sz w:val="24"/>
          <w:szCs w:val="24"/>
        </w:rPr>
        <w:t xml:space="preserve">Kėdainių sporto centras –  </w:t>
      </w:r>
      <w:r w:rsidR="00975D31" w:rsidRPr="00B14BC2">
        <w:rPr>
          <w:rFonts w:ascii="Times New Roman" w:hAnsi="Times New Roman" w:cs="Times New Roman"/>
          <w:sz w:val="24"/>
          <w:szCs w:val="24"/>
        </w:rPr>
        <w:t>57</w:t>
      </w:r>
      <w:r w:rsidR="00895E63" w:rsidRPr="00B14BC2">
        <w:rPr>
          <w:rFonts w:ascii="Times New Roman" w:hAnsi="Times New Roman" w:cs="Times New Roman"/>
          <w:sz w:val="24"/>
          <w:szCs w:val="24"/>
        </w:rPr>
        <w:t xml:space="preserve"> gimnazistas;</w:t>
      </w:r>
    </w:p>
    <w:p w:rsidR="00895E63" w:rsidRPr="00B14BC2" w:rsidRDefault="0065566B" w:rsidP="00CF3134">
      <w:pPr>
        <w:pStyle w:val="Sraopastraipa"/>
        <w:tabs>
          <w:tab w:val="left" w:pos="567"/>
          <w:tab w:val="left" w:pos="709"/>
        </w:tabs>
        <w:spacing w:after="0" w:line="240" w:lineRule="auto"/>
        <w:ind w:left="567"/>
        <w:jc w:val="both"/>
        <w:rPr>
          <w:rFonts w:ascii="Times New Roman" w:hAnsi="Times New Roman" w:cs="Times New Roman"/>
          <w:sz w:val="24"/>
          <w:szCs w:val="24"/>
        </w:rPr>
      </w:pPr>
      <w:r w:rsidRPr="00B14BC2">
        <w:rPr>
          <w:rFonts w:ascii="Times New Roman" w:hAnsi="Times New Roman" w:cs="Times New Roman"/>
          <w:sz w:val="24"/>
          <w:szCs w:val="24"/>
        </w:rPr>
        <w:t xml:space="preserve">Kėdainių kalbų mokykla – </w:t>
      </w:r>
      <w:r w:rsidR="00271C84" w:rsidRPr="00B14BC2">
        <w:rPr>
          <w:rFonts w:ascii="Times New Roman" w:hAnsi="Times New Roman" w:cs="Times New Roman"/>
          <w:sz w:val="24"/>
          <w:szCs w:val="24"/>
        </w:rPr>
        <w:t xml:space="preserve">26 </w:t>
      </w:r>
      <w:r w:rsidR="00895E63" w:rsidRPr="00B14BC2">
        <w:rPr>
          <w:rFonts w:ascii="Times New Roman" w:hAnsi="Times New Roman" w:cs="Times New Roman"/>
          <w:sz w:val="24"/>
          <w:szCs w:val="24"/>
        </w:rPr>
        <w:t xml:space="preserve"> gimnazistas.</w:t>
      </w:r>
    </w:p>
    <w:p w:rsidR="00895E63" w:rsidRPr="00B14BC2" w:rsidRDefault="00895E63" w:rsidP="00CF3134">
      <w:pPr>
        <w:pStyle w:val="Sraopastraipa"/>
        <w:tabs>
          <w:tab w:val="left" w:pos="567"/>
          <w:tab w:val="left" w:pos="709"/>
        </w:tabs>
        <w:spacing w:after="0" w:line="240" w:lineRule="auto"/>
        <w:ind w:left="0" w:firstLine="567"/>
        <w:jc w:val="both"/>
        <w:rPr>
          <w:rFonts w:ascii="Times New Roman" w:hAnsi="Times New Roman" w:cs="Times New Roman"/>
          <w:sz w:val="24"/>
          <w:szCs w:val="24"/>
        </w:rPr>
      </w:pPr>
      <w:r w:rsidRPr="00B14BC2">
        <w:rPr>
          <w:rFonts w:ascii="Times New Roman" w:hAnsi="Times New Roman" w:cs="Times New Roman"/>
          <w:sz w:val="24"/>
          <w:szCs w:val="24"/>
        </w:rPr>
        <w:t>Prie gimnazijos veikia dvi nevyriausybinės org</w:t>
      </w:r>
      <w:r w:rsidR="00975D31" w:rsidRPr="00B14BC2">
        <w:rPr>
          <w:rFonts w:ascii="Times New Roman" w:hAnsi="Times New Roman" w:cs="Times New Roman"/>
          <w:sz w:val="24"/>
          <w:szCs w:val="24"/>
        </w:rPr>
        <w:t xml:space="preserve">anizacijos: </w:t>
      </w:r>
      <w:r w:rsidRPr="00B14BC2">
        <w:rPr>
          <w:rFonts w:ascii="Times New Roman" w:hAnsi="Times New Roman" w:cs="Times New Roman"/>
          <w:sz w:val="24"/>
          <w:szCs w:val="24"/>
        </w:rPr>
        <w:t>„Tėvų klubas“ ir „Mokinių mokslinė draugija“.</w:t>
      </w:r>
    </w:p>
    <w:p w:rsidR="00923F9E" w:rsidRPr="00B14BC2" w:rsidRDefault="00923F9E" w:rsidP="00CF3134">
      <w:pPr>
        <w:pStyle w:val="Sraopastraipa"/>
        <w:tabs>
          <w:tab w:val="left" w:pos="567"/>
          <w:tab w:val="left" w:pos="709"/>
        </w:tabs>
        <w:spacing w:after="0" w:line="240" w:lineRule="auto"/>
        <w:ind w:left="0" w:firstLine="567"/>
        <w:jc w:val="both"/>
        <w:rPr>
          <w:rFonts w:ascii="Times New Roman" w:hAnsi="Times New Roman" w:cs="Times New Roman"/>
          <w:sz w:val="24"/>
          <w:szCs w:val="24"/>
        </w:rPr>
      </w:pPr>
    </w:p>
    <w:p w:rsidR="00923F9E" w:rsidRPr="00B14BC2" w:rsidRDefault="00923F9E" w:rsidP="00CF3134">
      <w:pPr>
        <w:pStyle w:val="Sraopastraipa"/>
        <w:tabs>
          <w:tab w:val="left" w:pos="567"/>
          <w:tab w:val="left" w:pos="709"/>
        </w:tabs>
        <w:spacing w:after="0" w:line="240" w:lineRule="auto"/>
        <w:ind w:left="0" w:firstLine="567"/>
        <w:jc w:val="both"/>
        <w:rPr>
          <w:rFonts w:ascii="Times New Roman" w:hAnsi="Times New Roman" w:cs="Times New Roman"/>
          <w:b/>
          <w:sz w:val="24"/>
          <w:szCs w:val="24"/>
        </w:rPr>
      </w:pPr>
      <w:r w:rsidRPr="00B14BC2">
        <w:rPr>
          <w:rFonts w:ascii="Times New Roman" w:hAnsi="Times New Roman" w:cs="Times New Roman"/>
          <w:b/>
          <w:sz w:val="24"/>
          <w:szCs w:val="24"/>
        </w:rPr>
        <w:t>Bendradarbiavimas</w:t>
      </w:r>
    </w:p>
    <w:p w:rsidR="00923F9E" w:rsidRPr="00B14BC2" w:rsidRDefault="00923F9E" w:rsidP="00CF3134">
      <w:pPr>
        <w:pStyle w:val="Sraopastraipa"/>
        <w:tabs>
          <w:tab w:val="left" w:pos="567"/>
          <w:tab w:val="left" w:pos="709"/>
        </w:tabs>
        <w:spacing w:after="0" w:line="240" w:lineRule="auto"/>
        <w:ind w:left="0" w:firstLine="567"/>
        <w:jc w:val="both"/>
        <w:rPr>
          <w:rFonts w:ascii="Times New Roman" w:hAnsi="Times New Roman" w:cs="Times New Roman"/>
          <w:b/>
          <w:sz w:val="24"/>
          <w:szCs w:val="24"/>
        </w:rPr>
      </w:pPr>
    </w:p>
    <w:p w:rsidR="00923F9E" w:rsidRPr="00B14BC2" w:rsidRDefault="00923F9E" w:rsidP="00CF3134">
      <w:pPr>
        <w:pStyle w:val="Sraopastraipa"/>
        <w:tabs>
          <w:tab w:val="left" w:pos="567"/>
          <w:tab w:val="left" w:pos="709"/>
        </w:tabs>
        <w:spacing w:after="0" w:line="240" w:lineRule="auto"/>
        <w:ind w:left="0" w:firstLine="567"/>
        <w:jc w:val="both"/>
        <w:rPr>
          <w:rFonts w:ascii="Times New Roman" w:hAnsi="Times New Roman" w:cs="Times New Roman"/>
          <w:sz w:val="24"/>
          <w:szCs w:val="24"/>
        </w:rPr>
      </w:pPr>
      <w:r w:rsidRPr="00B14BC2">
        <w:rPr>
          <w:rFonts w:ascii="Times New Roman" w:hAnsi="Times New Roman" w:cs="Times New Roman"/>
          <w:sz w:val="24"/>
          <w:szCs w:val="24"/>
        </w:rPr>
        <w:t>Pasirašytos bendradarbiavimo sutartys su šalies universitetais (ISM, VILNIUS TECH, KTU, VDU).</w:t>
      </w:r>
    </w:p>
    <w:p w:rsidR="00923F9E" w:rsidRPr="00B14BC2" w:rsidRDefault="00923F9E" w:rsidP="00CF3134">
      <w:pPr>
        <w:pStyle w:val="Sraopastraipa"/>
        <w:tabs>
          <w:tab w:val="left" w:pos="567"/>
          <w:tab w:val="left" w:pos="709"/>
        </w:tabs>
        <w:spacing w:after="0" w:line="240" w:lineRule="auto"/>
        <w:ind w:left="0"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Bendradarbiaujame su mokslo </w:t>
      </w:r>
      <w:r w:rsidR="00F27FB6">
        <w:rPr>
          <w:rFonts w:ascii="Times New Roman" w:hAnsi="Times New Roman" w:cs="Times New Roman"/>
          <w:sz w:val="24"/>
          <w:szCs w:val="24"/>
        </w:rPr>
        <w:t xml:space="preserve">įstaigomis </w:t>
      </w:r>
      <w:r w:rsidRPr="00B14BC2">
        <w:rPr>
          <w:rFonts w:ascii="Times New Roman" w:hAnsi="Times New Roman" w:cs="Times New Roman"/>
          <w:sz w:val="24"/>
          <w:szCs w:val="24"/>
        </w:rPr>
        <w:t>ir verslo įmonėmis (</w:t>
      </w:r>
      <w:r w:rsidR="00FB2512" w:rsidRPr="00B14BC2">
        <w:rPr>
          <w:rFonts w:ascii="Times New Roman" w:hAnsi="Times New Roman" w:cs="Times New Roman"/>
          <w:sz w:val="24"/>
          <w:szCs w:val="24"/>
        </w:rPr>
        <w:t>Koncernas VIKONDA, AB LIFOSA, Lietuvos agrarinių ir miškų mokslo centro filialas Žemdirbystės institutas</w:t>
      </w:r>
      <w:r w:rsidR="00D2338F" w:rsidRPr="00B14BC2">
        <w:rPr>
          <w:rFonts w:ascii="Times New Roman" w:hAnsi="Times New Roman" w:cs="Times New Roman"/>
          <w:sz w:val="24"/>
          <w:szCs w:val="24"/>
        </w:rPr>
        <w:t>, Asociacija „Intelektualinis kapitalas“, AB „Lyderių inkubatorius“</w:t>
      </w:r>
      <w:r w:rsidR="0061034D">
        <w:rPr>
          <w:rFonts w:ascii="Times New Roman" w:hAnsi="Times New Roman" w:cs="Times New Roman"/>
          <w:sz w:val="24"/>
          <w:szCs w:val="24"/>
        </w:rPr>
        <w:t>)</w:t>
      </w:r>
      <w:r w:rsidR="00D2338F" w:rsidRPr="00B14BC2">
        <w:rPr>
          <w:rFonts w:ascii="Times New Roman" w:hAnsi="Times New Roman" w:cs="Times New Roman"/>
          <w:sz w:val="24"/>
          <w:szCs w:val="24"/>
        </w:rPr>
        <w:t xml:space="preserve">. </w:t>
      </w:r>
    </w:p>
    <w:p w:rsidR="00895E63" w:rsidRPr="0061034D" w:rsidRDefault="00D2338F" w:rsidP="00CF3134">
      <w:pPr>
        <w:pStyle w:val="Sraopastraipa"/>
        <w:tabs>
          <w:tab w:val="left" w:pos="567"/>
          <w:tab w:val="left" w:pos="709"/>
        </w:tabs>
        <w:spacing w:after="0" w:line="240" w:lineRule="auto"/>
        <w:ind w:left="0" w:firstLine="567"/>
        <w:jc w:val="both"/>
        <w:rPr>
          <w:rFonts w:ascii="Times New Roman" w:hAnsi="Times New Roman" w:cs="Times New Roman"/>
          <w:sz w:val="24"/>
          <w:szCs w:val="24"/>
        </w:rPr>
      </w:pPr>
      <w:r w:rsidRPr="00B14BC2">
        <w:rPr>
          <w:rFonts w:ascii="Times New Roman" w:hAnsi="Times New Roman" w:cs="Times New Roman"/>
          <w:sz w:val="24"/>
          <w:szCs w:val="24"/>
        </w:rPr>
        <w:t xml:space="preserve">Bendradarbiaujame su Ukmergės A. Smetonos, </w:t>
      </w:r>
      <w:r w:rsidR="00D30AD9">
        <w:rPr>
          <w:rFonts w:ascii="Times New Roman" w:hAnsi="Times New Roman" w:cs="Times New Roman"/>
          <w:sz w:val="24"/>
          <w:szCs w:val="24"/>
        </w:rPr>
        <w:t xml:space="preserve">Pasvalio P. Vileišio, Panevėžio J. Balčikonio, </w:t>
      </w:r>
      <w:r w:rsidRPr="001A06E9">
        <w:rPr>
          <w:rFonts w:ascii="Times New Roman" w:hAnsi="Times New Roman" w:cs="Times New Roman"/>
          <w:sz w:val="24"/>
          <w:szCs w:val="24"/>
        </w:rPr>
        <w:t xml:space="preserve">Panevėžio r. </w:t>
      </w:r>
      <w:proofErr w:type="spellStart"/>
      <w:r w:rsidRPr="001A06E9">
        <w:rPr>
          <w:rFonts w:ascii="Times New Roman" w:hAnsi="Times New Roman" w:cs="Times New Roman"/>
          <w:sz w:val="24"/>
          <w:szCs w:val="24"/>
        </w:rPr>
        <w:t>Velžio</w:t>
      </w:r>
      <w:proofErr w:type="spellEnd"/>
      <w:r w:rsidRPr="001A06E9">
        <w:rPr>
          <w:rFonts w:ascii="Times New Roman" w:hAnsi="Times New Roman" w:cs="Times New Roman"/>
          <w:sz w:val="24"/>
          <w:szCs w:val="24"/>
        </w:rPr>
        <w:t>,</w:t>
      </w:r>
      <w:r w:rsidR="0061034D" w:rsidRPr="001A06E9">
        <w:rPr>
          <w:rFonts w:ascii="Times New Roman" w:hAnsi="Times New Roman" w:cs="Times New Roman"/>
          <w:sz w:val="24"/>
          <w:szCs w:val="24"/>
        </w:rPr>
        <w:t xml:space="preserve">   </w:t>
      </w:r>
      <w:r w:rsidR="0061034D">
        <w:rPr>
          <w:rFonts w:ascii="Times New Roman" w:hAnsi="Times New Roman" w:cs="Times New Roman"/>
          <w:sz w:val="24"/>
          <w:szCs w:val="24"/>
        </w:rPr>
        <w:t>Alytaus Jotvingių gimnazijomis.</w:t>
      </w:r>
    </w:p>
    <w:p w:rsidR="00482B0F" w:rsidRPr="00B14BC2" w:rsidRDefault="00895E63" w:rsidP="00CF3134">
      <w:pPr>
        <w:autoSpaceDE w:val="0"/>
        <w:autoSpaceDN w:val="0"/>
        <w:adjustRightInd w:val="0"/>
        <w:spacing w:after="0" w:line="240" w:lineRule="auto"/>
        <w:ind w:firstLine="567"/>
        <w:jc w:val="both"/>
        <w:rPr>
          <w:rFonts w:ascii="Times New Roman" w:hAnsi="Times New Roman" w:cs="Times New Roman"/>
          <w:color w:val="FF0000"/>
          <w:sz w:val="24"/>
          <w:szCs w:val="24"/>
          <w:shd w:val="clear" w:color="auto" w:fill="FFFFFF"/>
        </w:rPr>
      </w:pPr>
      <w:r w:rsidRPr="00B14BC2">
        <w:rPr>
          <w:rFonts w:ascii="Times New Roman" w:hAnsi="Times New Roman" w:cs="Times New Roman"/>
          <w:sz w:val="24"/>
          <w:szCs w:val="24"/>
        </w:rPr>
        <w:t>2</w:t>
      </w:r>
      <w:r w:rsidR="00271C84" w:rsidRPr="00B14BC2">
        <w:rPr>
          <w:rFonts w:ascii="Times New Roman" w:hAnsi="Times New Roman" w:cs="Times New Roman"/>
          <w:sz w:val="24"/>
          <w:szCs w:val="24"/>
        </w:rPr>
        <w:t>019 m. rugsėjo 5 d. tapome VILNIUS TECH universiteto</w:t>
      </w:r>
      <w:r w:rsidRPr="00B14BC2">
        <w:rPr>
          <w:rFonts w:ascii="Times New Roman" w:hAnsi="Times New Roman" w:cs="Times New Roman"/>
          <w:sz w:val="24"/>
          <w:szCs w:val="24"/>
        </w:rPr>
        <w:t xml:space="preserve"> projekto ,,Ateities inžinerija“ dalyviais, gimnazijos mokinių ir mokytojų komandos dalyvauja praktiniuose </w:t>
      </w:r>
      <w:proofErr w:type="spellStart"/>
      <w:r w:rsidRPr="00B14BC2">
        <w:rPr>
          <w:rFonts w:ascii="Times New Roman" w:hAnsi="Times New Roman" w:cs="Times New Roman"/>
          <w:sz w:val="24"/>
          <w:szCs w:val="24"/>
        </w:rPr>
        <w:t>užsiėmimuose</w:t>
      </w:r>
      <w:proofErr w:type="spellEnd"/>
      <w:r w:rsidRPr="00B14BC2">
        <w:rPr>
          <w:rFonts w:ascii="Times New Roman" w:hAnsi="Times New Roman" w:cs="Times New Roman"/>
          <w:sz w:val="24"/>
          <w:szCs w:val="24"/>
        </w:rPr>
        <w:t xml:space="preserve">, bendrauja ir bendradarbiauja projekto nuotolinio ugdymo platformoje ,,Ateities inžinerija“. Iš lėšų neformaliojo </w:t>
      </w:r>
      <w:r w:rsidR="0061034D">
        <w:rPr>
          <w:rFonts w:ascii="Times New Roman" w:hAnsi="Times New Roman" w:cs="Times New Roman"/>
          <w:sz w:val="24"/>
          <w:szCs w:val="24"/>
        </w:rPr>
        <w:t xml:space="preserve">vaikų </w:t>
      </w:r>
      <w:r w:rsidRPr="00B14BC2">
        <w:rPr>
          <w:rFonts w:ascii="Times New Roman" w:hAnsi="Times New Roman" w:cs="Times New Roman"/>
          <w:sz w:val="24"/>
          <w:szCs w:val="24"/>
        </w:rPr>
        <w:t>švietimo organizavimui Kėdain</w:t>
      </w:r>
      <w:r w:rsidR="0061034D">
        <w:rPr>
          <w:rFonts w:ascii="Times New Roman" w:hAnsi="Times New Roman" w:cs="Times New Roman"/>
          <w:sz w:val="24"/>
          <w:szCs w:val="24"/>
        </w:rPr>
        <w:t>ių rajono savivaldybė finansavo</w:t>
      </w:r>
      <w:r w:rsidRPr="00B14BC2">
        <w:rPr>
          <w:rFonts w:ascii="Times New Roman" w:hAnsi="Times New Roman" w:cs="Times New Roman"/>
          <w:sz w:val="24"/>
          <w:szCs w:val="24"/>
        </w:rPr>
        <w:t xml:space="preserve"> projektą ,,Ateities inžinerija“. </w:t>
      </w:r>
      <w:r w:rsidR="00D2338F" w:rsidRPr="00B14BC2">
        <w:rPr>
          <w:rFonts w:ascii="Times New Roman" w:hAnsi="Times New Roman" w:cs="Times New Roman"/>
          <w:sz w:val="24"/>
          <w:szCs w:val="24"/>
        </w:rPr>
        <w:t>Gimnazija aktyviai bendradarbiauja su socia</w:t>
      </w:r>
      <w:r w:rsidR="00F27FB6">
        <w:rPr>
          <w:rFonts w:ascii="Times New Roman" w:hAnsi="Times New Roman" w:cs="Times New Roman"/>
          <w:sz w:val="24"/>
          <w:szCs w:val="24"/>
        </w:rPr>
        <w:t>liniais partneriais STEAM ugdymo</w:t>
      </w:r>
      <w:r w:rsidR="00D2338F" w:rsidRPr="00B14BC2">
        <w:rPr>
          <w:rFonts w:ascii="Times New Roman" w:hAnsi="Times New Roman" w:cs="Times New Roman"/>
          <w:sz w:val="24"/>
          <w:szCs w:val="24"/>
        </w:rPr>
        <w:t>(</w:t>
      </w:r>
      <w:proofErr w:type="spellStart"/>
      <w:r w:rsidR="00D2338F" w:rsidRPr="00B14BC2">
        <w:rPr>
          <w:rFonts w:ascii="Times New Roman" w:hAnsi="Times New Roman" w:cs="Times New Roman"/>
          <w:sz w:val="24"/>
          <w:szCs w:val="24"/>
        </w:rPr>
        <w:t>si</w:t>
      </w:r>
      <w:proofErr w:type="spellEnd"/>
      <w:r w:rsidR="00D2338F" w:rsidRPr="00B14BC2">
        <w:rPr>
          <w:rFonts w:ascii="Times New Roman" w:hAnsi="Times New Roman" w:cs="Times New Roman"/>
          <w:sz w:val="24"/>
          <w:szCs w:val="24"/>
        </w:rPr>
        <w:t xml:space="preserve">) srityje. </w:t>
      </w:r>
      <w:r w:rsidR="00482B0F" w:rsidRPr="00B14BC2">
        <w:rPr>
          <w:rFonts w:ascii="Times New Roman" w:hAnsi="Times New Roman" w:cs="Times New Roman"/>
          <w:sz w:val="24"/>
          <w:szCs w:val="24"/>
          <w:shd w:val="clear" w:color="auto" w:fill="FFFFFF"/>
        </w:rPr>
        <w:t xml:space="preserve">2021 m. Kėdainių šviesiajai gimnazijai buvo suteiktas </w:t>
      </w:r>
      <w:r w:rsidR="00482B0F" w:rsidRPr="00B14BC2">
        <w:rPr>
          <w:rFonts w:ascii="Times New Roman" w:hAnsi="Times New Roman" w:cs="Times New Roman"/>
          <w:sz w:val="24"/>
          <w:szCs w:val="24"/>
          <w:lang w:eastAsia="lt-LT"/>
        </w:rPr>
        <w:t xml:space="preserve"> STEM mokyklų Europos platformos ,,STEM </w:t>
      </w:r>
      <w:proofErr w:type="spellStart"/>
      <w:r w:rsidR="00482B0F" w:rsidRPr="00B14BC2">
        <w:rPr>
          <w:rFonts w:ascii="Times New Roman" w:hAnsi="Times New Roman" w:cs="Times New Roman"/>
          <w:sz w:val="24"/>
          <w:szCs w:val="24"/>
          <w:lang w:eastAsia="lt-LT"/>
        </w:rPr>
        <w:t>School</w:t>
      </w:r>
      <w:proofErr w:type="spellEnd"/>
      <w:r w:rsidR="00482B0F" w:rsidRPr="00B14BC2">
        <w:rPr>
          <w:rFonts w:ascii="Times New Roman" w:hAnsi="Times New Roman" w:cs="Times New Roman"/>
          <w:sz w:val="24"/>
          <w:szCs w:val="24"/>
          <w:lang w:eastAsia="lt-LT"/>
        </w:rPr>
        <w:t xml:space="preserve"> </w:t>
      </w:r>
      <w:proofErr w:type="spellStart"/>
      <w:r w:rsidR="00482B0F" w:rsidRPr="00B14BC2">
        <w:rPr>
          <w:rFonts w:ascii="Times New Roman" w:hAnsi="Times New Roman" w:cs="Times New Roman"/>
          <w:sz w:val="24"/>
          <w:szCs w:val="24"/>
          <w:lang w:eastAsia="lt-LT"/>
        </w:rPr>
        <w:t>Label</w:t>
      </w:r>
      <w:proofErr w:type="spellEnd"/>
      <w:r w:rsidR="00482B0F" w:rsidRPr="00B14BC2">
        <w:rPr>
          <w:rFonts w:ascii="Times New Roman" w:hAnsi="Times New Roman" w:cs="Times New Roman"/>
          <w:sz w:val="24"/>
          <w:szCs w:val="24"/>
          <w:lang w:eastAsia="lt-LT"/>
        </w:rPr>
        <w:t xml:space="preserve">“ </w:t>
      </w:r>
      <w:r w:rsidR="00F27FB6">
        <w:rPr>
          <w:rFonts w:ascii="Times New Roman" w:hAnsi="Times New Roman" w:cs="Times New Roman"/>
          <w:sz w:val="24"/>
          <w:szCs w:val="24"/>
          <w:shd w:val="clear" w:color="auto" w:fill="FFFFFF"/>
        </w:rPr>
        <w:t xml:space="preserve"> pažengusios mokyklos</w:t>
      </w:r>
      <w:r w:rsidR="00482B0F" w:rsidRPr="00B14BC2">
        <w:rPr>
          <w:rFonts w:ascii="Times New Roman" w:hAnsi="Times New Roman" w:cs="Times New Roman"/>
          <w:sz w:val="24"/>
          <w:szCs w:val="24"/>
          <w:shd w:val="clear" w:color="auto" w:fill="FFFFFF"/>
        </w:rPr>
        <w:t xml:space="preserve"> statusas ir ženklas.</w:t>
      </w:r>
      <w:r w:rsidR="00482B0F" w:rsidRPr="00B14BC2">
        <w:rPr>
          <w:rFonts w:ascii="Times New Roman" w:hAnsi="Times New Roman" w:cs="Times New Roman"/>
          <w:color w:val="FF0000"/>
          <w:sz w:val="24"/>
          <w:szCs w:val="24"/>
          <w:shd w:val="clear" w:color="auto" w:fill="FFFFFF"/>
        </w:rPr>
        <w:t xml:space="preserve"> </w:t>
      </w:r>
    </w:p>
    <w:p w:rsidR="00895E63" w:rsidRPr="00B14BC2" w:rsidRDefault="0061034D" w:rsidP="00CF3134">
      <w:pPr>
        <w:spacing w:after="0" w:line="240" w:lineRule="auto"/>
        <w:jc w:val="both"/>
        <w:rPr>
          <w:rFonts w:ascii="Times New Roman" w:hAnsi="Times New Roman" w:cs="Times New Roman"/>
          <w:sz w:val="24"/>
          <w:szCs w:val="24"/>
        </w:rPr>
      </w:pPr>
      <w:r>
        <w:rPr>
          <w:rStyle w:val="Antrat9Diagrama"/>
          <w:rFonts w:eastAsiaTheme="minorHAnsi"/>
          <w:b w:val="0"/>
          <w:szCs w:val="24"/>
        </w:rPr>
        <w:t xml:space="preserve">         </w:t>
      </w:r>
      <w:r w:rsidR="00482B0F" w:rsidRPr="00B14BC2">
        <w:rPr>
          <w:rStyle w:val="Antrat9Diagrama"/>
          <w:rFonts w:eastAsiaTheme="minorHAnsi"/>
          <w:b w:val="0"/>
          <w:szCs w:val="24"/>
        </w:rPr>
        <w:t xml:space="preserve">2021 m. ypač glaudus bendravimas ir bendradarbiavimas vyko su sveikatą puoselėjančiomis institucijomis (Savivaldybės administracijos Sveikatos biuru, </w:t>
      </w:r>
      <w:r w:rsidR="00B14BC2" w:rsidRPr="00B14BC2">
        <w:rPr>
          <w:rFonts w:ascii="Times New Roman" w:hAnsi="Times New Roman" w:cs="Times New Roman"/>
          <w:sz w:val="24"/>
          <w:szCs w:val="24"/>
        </w:rPr>
        <w:t>NVSC prie SAM Kauno departamento Kėdainių skyriumi)</w:t>
      </w:r>
      <w:r w:rsidR="00F27FB6">
        <w:rPr>
          <w:rFonts w:ascii="Times New Roman" w:hAnsi="Times New Roman" w:cs="Times New Roman"/>
          <w:sz w:val="24"/>
          <w:szCs w:val="24"/>
        </w:rPr>
        <w:t>.</w:t>
      </w:r>
      <w:r w:rsidR="00B14BC2" w:rsidRPr="00B14BC2">
        <w:rPr>
          <w:rFonts w:ascii="Times New Roman" w:hAnsi="Times New Roman" w:cs="Times New Roman"/>
          <w:sz w:val="24"/>
          <w:szCs w:val="24"/>
        </w:rPr>
        <w:t xml:space="preserve"> </w:t>
      </w:r>
      <w:proofErr w:type="spellStart"/>
      <w:r w:rsidR="00482B0F" w:rsidRPr="00B14BC2">
        <w:rPr>
          <w:rStyle w:val="Antrat9Diagrama"/>
          <w:rFonts w:eastAsiaTheme="minorHAnsi"/>
          <w:b w:val="0"/>
          <w:szCs w:val="24"/>
        </w:rPr>
        <w:t>Covid</w:t>
      </w:r>
      <w:proofErr w:type="spellEnd"/>
      <w:r w:rsidR="00482B0F" w:rsidRPr="00B14BC2">
        <w:rPr>
          <w:rStyle w:val="Antrat9Diagrama"/>
          <w:rFonts w:eastAsiaTheme="minorHAnsi"/>
          <w:b w:val="0"/>
          <w:szCs w:val="24"/>
        </w:rPr>
        <w:t xml:space="preserve"> </w:t>
      </w:r>
      <w:r w:rsidR="00F27FB6">
        <w:rPr>
          <w:rStyle w:val="Antrat9Diagrama"/>
          <w:rFonts w:eastAsiaTheme="minorHAnsi"/>
          <w:b w:val="0"/>
          <w:szCs w:val="24"/>
        </w:rPr>
        <w:t>–</w:t>
      </w:r>
      <w:r w:rsidR="00482B0F" w:rsidRPr="00B14BC2">
        <w:rPr>
          <w:rStyle w:val="Antrat9Diagrama"/>
          <w:rFonts w:eastAsiaTheme="minorHAnsi"/>
          <w:b w:val="0"/>
          <w:szCs w:val="24"/>
        </w:rPr>
        <w:t>19 ligos pandemija privertė įgyti naujų kompetencijų ir įgūdžių, norint užkirsti ligos plitimo kelius, mokantis ir mokant apsisaugoti nuo ligos ir atliekant ugdym</w:t>
      </w:r>
      <w:r w:rsidR="00B14BC2" w:rsidRPr="00B14BC2">
        <w:rPr>
          <w:rStyle w:val="Antrat9Diagrama"/>
          <w:rFonts w:eastAsiaTheme="minorHAnsi"/>
          <w:b w:val="0"/>
          <w:szCs w:val="24"/>
        </w:rPr>
        <w:t>o įstaigai nebūdingas funkcijas.</w:t>
      </w:r>
    </w:p>
    <w:p w:rsidR="00895E63" w:rsidRPr="00B14BC2" w:rsidRDefault="00895E63" w:rsidP="00CF3134">
      <w:pPr>
        <w:tabs>
          <w:tab w:val="left" w:pos="567"/>
          <w:tab w:val="left" w:pos="709"/>
        </w:tabs>
        <w:spacing w:after="0" w:line="240" w:lineRule="auto"/>
        <w:ind w:firstLine="567"/>
        <w:jc w:val="both"/>
        <w:rPr>
          <w:rFonts w:ascii="Times New Roman" w:hAnsi="Times New Roman" w:cs="Times New Roman"/>
          <w:sz w:val="24"/>
          <w:szCs w:val="24"/>
        </w:rPr>
      </w:pPr>
      <w:r w:rsidRPr="00B14BC2">
        <w:rPr>
          <w:rFonts w:ascii="Times New Roman" w:hAnsi="Times New Roman" w:cs="Times New Roman"/>
          <w:sz w:val="24"/>
          <w:szCs w:val="24"/>
        </w:rPr>
        <w:t>Nuo</w:t>
      </w:r>
      <w:r w:rsidR="00F27FB6">
        <w:rPr>
          <w:rFonts w:ascii="Times New Roman" w:hAnsi="Times New Roman" w:cs="Times New Roman"/>
          <w:sz w:val="24"/>
          <w:szCs w:val="24"/>
        </w:rPr>
        <w:t xml:space="preserve"> 2019–2020 m. m. dalyvaujame šiuo</w:t>
      </w:r>
      <w:r w:rsidRPr="00B14BC2">
        <w:rPr>
          <w:rFonts w:ascii="Times New Roman" w:hAnsi="Times New Roman" w:cs="Times New Roman"/>
          <w:sz w:val="24"/>
          <w:szCs w:val="24"/>
        </w:rPr>
        <w:t>se tarptautiniuose švietimo projektuose:</w:t>
      </w:r>
    </w:p>
    <w:p w:rsidR="00895E63" w:rsidRPr="00B14BC2" w:rsidRDefault="00895E63" w:rsidP="00CF3134">
      <w:pPr>
        <w:pStyle w:val="Sraopastraipa"/>
        <w:numPr>
          <w:ilvl w:val="0"/>
          <w:numId w:val="8"/>
        </w:numPr>
        <w:tabs>
          <w:tab w:val="left" w:pos="142"/>
          <w:tab w:val="left" w:pos="284"/>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B14BC2">
        <w:rPr>
          <w:rFonts w:ascii="Times New Roman" w:hAnsi="Times New Roman" w:cs="Times New Roman"/>
          <w:sz w:val="24"/>
          <w:szCs w:val="24"/>
        </w:rPr>
        <w:t>Erasmus</w:t>
      </w:r>
      <w:proofErr w:type="spellEnd"/>
      <w:r w:rsidRPr="00B14BC2">
        <w:rPr>
          <w:rFonts w:ascii="Times New Roman" w:hAnsi="Times New Roman" w:cs="Times New Roman"/>
          <w:sz w:val="24"/>
          <w:szCs w:val="24"/>
        </w:rPr>
        <w:t xml:space="preserve"> </w:t>
      </w:r>
      <w:r w:rsidRPr="00B14BC2">
        <w:rPr>
          <w:rFonts w:ascii="Times New Roman" w:hAnsi="Times New Roman" w:cs="Times New Roman"/>
          <w:sz w:val="24"/>
          <w:szCs w:val="24"/>
          <w:lang w:val="en-US"/>
        </w:rPr>
        <w:t>+</w:t>
      </w:r>
      <w:r w:rsidRPr="00B14BC2">
        <w:rPr>
          <w:rFonts w:ascii="Times New Roman" w:hAnsi="Times New Roman" w:cs="Times New Roman"/>
          <w:sz w:val="24"/>
          <w:szCs w:val="24"/>
        </w:rPr>
        <w:t>1 KA101 asmenų mobilumo mokymo(-</w:t>
      </w:r>
      <w:proofErr w:type="spellStart"/>
      <w:r w:rsidRPr="00B14BC2">
        <w:rPr>
          <w:rFonts w:ascii="Times New Roman" w:hAnsi="Times New Roman" w:cs="Times New Roman"/>
          <w:sz w:val="24"/>
          <w:szCs w:val="24"/>
        </w:rPr>
        <w:t>si</w:t>
      </w:r>
      <w:proofErr w:type="spellEnd"/>
      <w:r w:rsidRPr="00B14BC2">
        <w:rPr>
          <w:rFonts w:ascii="Times New Roman" w:hAnsi="Times New Roman" w:cs="Times New Roman"/>
          <w:sz w:val="24"/>
          <w:szCs w:val="24"/>
        </w:rPr>
        <w:t xml:space="preserve">) tikslais </w:t>
      </w:r>
      <w:r w:rsidR="00271C84" w:rsidRPr="00B14BC2">
        <w:rPr>
          <w:rFonts w:ascii="Times New Roman" w:hAnsi="Times New Roman" w:cs="Times New Roman"/>
          <w:sz w:val="24"/>
          <w:szCs w:val="24"/>
        </w:rPr>
        <w:t>projektas „</w:t>
      </w:r>
      <w:proofErr w:type="spellStart"/>
      <w:r w:rsidR="00271C84" w:rsidRPr="00B14BC2">
        <w:rPr>
          <w:rFonts w:ascii="Times New Roman" w:hAnsi="Times New Roman" w:cs="Times New Roman"/>
          <w:sz w:val="24"/>
          <w:szCs w:val="24"/>
        </w:rPr>
        <w:t>Extending</w:t>
      </w:r>
      <w:proofErr w:type="spellEnd"/>
      <w:r w:rsidR="00271C84" w:rsidRPr="00B14BC2">
        <w:rPr>
          <w:rFonts w:ascii="Times New Roman" w:hAnsi="Times New Roman" w:cs="Times New Roman"/>
          <w:sz w:val="24"/>
          <w:szCs w:val="24"/>
        </w:rPr>
        <w:t xml:space="preserve"> </w:t>
      </w:r>
      <w:proofErr w:type="spellStart"/>
      <w:r w:rsidR="00271C84" w:rsidRPr="00B14BC2">
        <w:rPr>
          <w:rFonts w:ascii="Times New Roman" w:hAnsi="Times New Roman" w:cs="Times New Roman"/>
          <w:sz w:val="24"/>
          <w:szCs w:val="24"/>
        </w:rPr>
        <w:t>the</w:t>
      </w:r>
      <w:proofErr w:type="spellEnd"/>
      <w:r w:rsidR="00271C84" w:rsidRPr="00B14BC2">
        <w:rPr>
          <w:rFonts w:ascii="Times New Roman" w:hAnsi="Times New Roman" w:cs="Times New Roman"/>
          <w:sz w:val="24"/>
          <w:szCs w:val="24"/>
        </w:rPr>
        <w:t xml:space="preserve"> </w:t>
      </w:r>
      <w:proofErr w:type="spellStart"/>
      <w:r w:rsidR="00271C84" w:rsidRPr="00B14BC2">
        <w:rPr>
          <w:rFonts w:ascii="Times New Roman" w:hAnsi="Times New Roman" w:cs="Times New Roman"/>
          <w:sz w:val="24"/>
          <w:szCs w:val="24"/>
        </w:rPr>
        <w:t>bounderies</w:t>
      </w:r>
      <w:proofErr w:type="spellEnd"/>
      <w:r w:rsidR="00271C84" w:rsidRPr="00B14BC2">
        <w:rPr>
          <w:rFonts w:ascii="Times New Roman" w:hAnsi="Times New Roman" w:cs="Times New Roman"/>
          <w:sz w:val="24"/>
          <w:szCs w:val="24"/>
        </w:rPr>
        <w:t xml:space="preserve"> </w:t>
      </w:r>
      <w:proofErr w:type="spellStart"/>
      <w:r w:rsidR="00271C84" w:rsidRPr="00B14BC2">
        <w:rPr>
          <w:rFonts w:ascii="Times New Roman" w:hAnsi="Times New Roman" w:cs="Times New Roman"/>
          <w:sz w:val="24"/>
          <w:szCs w:val="24"/>
        </w:rPr>
        <w:t>in</w:t>
      </w:r>
      <w:proofErr w:type="spellEnd"/>
      <w:r w:rsidR="00271C84" w:rsidRPr="00B14BC2">
        <w:rPr>
          <w:rFonts w:ascii="Times New Roman" w:hAnsi="Times New Roman" w:cs="Times New Roman"/>
          <w:sz w:val="24"/>
          <w:szCs w:val="24"/>
        </w:rPr>
        <w:t xml:space="preserve"> </w:t>
      </w:r>
      <w:proofErr w:type="spellStart"/>
      <w:r w:rsidR="00271C84" w:rsidRPr="00B14BC2">
        <w:rPr>
          <w:rFonts w:ascii="Times New Roman" w:hAnsi="Times New Roman" w:cs="Times New Roman"/>
          <w:sz w:val="24"/>
          <w:szCs w:val="24"/>
        </w:rPr>
        <w:t>education</w:t>
      </w:r>
      <w:proofErr w:type="spellEnd"/>
      <w:r w:rsidR="00271C84" w:rsidRPr="00B14BC2">
        <w:rPr>
          <w:rFonts w:ascii="Times New Roman" w:hAnsi="Times New Roman" w:cs="Times New Roman"/>
          <w:sz w:val="24"/>
          <w:szCs w:val="24"/>
        </w:rPr>
        <w:t>“,</w:t>
      </w:r>
      <w:r w:rsidR="00923F9E" w:rsidRPr="00B14BC2">
        <w:rPr>
          <w:rFonts w:ascii="Times New Roman" w:hAnsi="Times New Roman" w:cs="Times New Roman"/>
          <w:sz w:val="24"/>
          <w:szCs w:val="24"/>
        </w:rPr>
        <w:t>(„</w:t>
      </w:r>
      <w:r w:rsidR="00271C84" w:rsidRPr="00B14BC2">
        <w:rPr>
          <w:rFonts w:ascii="Times New Roman" w:hAnsi="Times New Roman" w:cs="Times New Roman"/>
          <w:sz w:val="24"/>
          <w:szCs w:val="24"/>
        </w:rPr>
        <w:t>Mokymosi ribų plėtimas</w:t>
      </w:r>
      <w:r w:rsidR="00923F9E" w:rsidRPr="00B14BC2">
        <w:rPr>
          <w:rFonts w:ascii="Times New Roman" w:hAnsi="Times New Roman" w:cs="Times New Roman"/>
          <w:sz w:val="24"/>
          <w:szCs w:val="24"/>
        </w:rPr>
        <w:t>“), 2022–2023</w:t>
      </w:r>
      <w:r w:rsidRPr="00B14BC2">
        <w:rPr>
          <w:rFonts w:ascii="Times New Roman" w:hAnsi="Times New Roman" w:cs="Times New Roman"/>
          <w:sz w:val="24"/>
          <w:szCs w:val="24"/>
        </w:rPr>
        <w:t xml:space="preserve"> m. </w:t>
      </w:r>
    </w:p>
    <w:p w:rsidR="00895E63" w:rsidRPr="00B14BC2" w:rsidRDefault="00895E63" w:rsidP="00CF3134">
      <w:pPr>
        <w:pStyle w:val="Sraopastraipa"/>
        <w:numPr>
          <w:ilvl w:val="0"/>
          <w:numId w:val="8"/>
        </w:numPr>
        <w:tabs>
          <w:tab w:val="left" w:pos="142"/>
          <w:tab w:val="left" w:pos="284"/>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B14BC2">
        <w:rPr>
          <w:rFonts w:ascii="Times New Roman" w:hAnsi="Times New Roman" w:cs="Times New Roman"/>
          <w:sz w:val="24"/>
          <w:szCs w:val="24"/>
        </w:rPr>
        <w:lastRenderedPageBreak/>
        <w:t>Erasmus</w:t>
      </w:r>
      <w:proofErr w:type="spellEnd"/>
      <w:r w:rsidRPr="00B14BC2">
        <w:rPr>
          <w:rFonts w:ascii="Times New Roman" w:hAnsi="Times New Roman" w:cs="Times New Roman"/>
          <w:sz w:val="24"/>
          <w:szCs w:val="24"/>
        </w:rPr>
        <w:t xml:space="preserve"> +KA2 mokyklų strateginių partnerysčių projektas „ </w:t>
      </w:r>
      <w:proofErr w:type="spellStart"/>
      <w:r w:rsidRPr="00B14BC2">
        <w:rPr>
          <w:rFonts w:ascii="Times New Roman" w:hAnsi="Times New Roman" w:cs="Times New Roman"/>
          <w:sz w:val="24"/>
          <w:szCs w:val="24"/>
        </w:rPr>
        <w:t>Eco</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Thinking</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For</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Eco</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Living</w:t>
      </w:r>
      <w:proofErr w:type="spellEnd"/>
      <w:r w:rsidRPr="00B14BC2">
        <w:rPr>
          <w:rFonts w:ascii="Times New Roman" w:hAnsi="Times New Roman" w:cs="Times New Roman"/>
          <w:sz w:val="24"/>
          <w:szCs w:val="24"/>
        </w:rPr>
        <w:t>“ (,,Ekologiškas mąstymas ekologiškam gyvenimui“), 2019</w:t>
      </w:r>
      <w:r w:rsidR="00923F9E" w:rsidRPr="00B14BC2">
        <w:rPr>
          <w:rFonts w:ascii="Times New Roman" w:hAnsi="Times New Roman" w:cs="Times New Roman"/>
          <w:sz w:val="24"/>
          <w:szCs w:val="24"/>
        </w:rPr>
        <w:t>–2022</w:t>
      </w:r>
      <w:r w:rsidRPr="00B14BC2">
        <w:rPr>
          <w:rFonts w:ascii="Times New Roman" w:hAnsi="Times New Roman" w:cs="Times New Roman"/>
          <w:sz w:val="24"/>
          <w:szCs w:val="24"/>
        </w:rPr>
        <w:t xml:space="preserve"> m. </w:t>
      </w:r>
    </w:p>
    <w:p w:rsidR="00895E63" w:rsidRPr="00B14BC2" w:rsidRDefault="00895E63" w:rsidP="00CF3134">
      <w:pPr>
        <w:pStyle w:val="Sraopastraipa"/>
        <w:numPr>
          <w:ilvl w:val="0"/>
          <w:numId w:val="8"/>
        </w:numPr>
        <w:tabs>
          <w:tab w:val="left" w:pos="142"/>
          <w:tab w:val="left" w:pos="284"/>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B14BC2">
        <w:rPr>
          <w:rFonts w:ascii="Times New Roman" w:hAnsi="Times New Roman" w:cs="Times New Roman"/>
          <w:sz w:val="24"/>
          <w:szCs w:val="24"/>
        </w:rPr>
        <w:t>Erasmus</w:t>
      </w:r>
      <w:proofErr w:type="spellEnd"/>
      <w:r w:rsidRPr="00B14BC2">
        <w:rPr>
          <w:rFonts w:ascii="Times New Roman" w:hAnsi="Times New Roman" w:cs="Times New Roman"/>
          <w:sz w:val="24"/>
          <w:szCs w:val="24"/>
        </w:rPr>
        <w:t xml:space="preserve"> +KA2 mokyklų strateginių partnerysčių projektas ,,</w:t>
      </w:r>
      <w:proofErr w:type="spellStart"/>
      <w:r w:rsidRPr="00B14BC2">
        <w:rPr>
          <w:rFonts w:ascii="Times New Roman" w:hAnsi="Times New Roman" w:cs="Times New Roman"/>
          <w:sz w:val="24"/>
          <w:szCs w:val="24"/>
        </w:rPr>
        <w:t>Let`s</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share</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our</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heritage</w:t>
      </w:r>
      <w:proofErr w:type="spellEnd"/>
      <w:r w:rsidRPr="00B14BC2">
        <w:rPr>
          <w:rFonts w:ascii="Times New Roman" w:hAnsi="Times New Roman" w:cs="Times New Roman"/>
          <w:sz w:val="24"/>
          <w:szCs w:val="24"/>
        </w:rPr>
        <w:t>,</w:t>
      </w:r>
    </w:p>
    <w:p w:rsidR="00895E63" w:rsidRPr="00B14BC2" w:rsidRDefault="00895E63" w:rsidP="00CF3134">
      <w:pPr>
        <w:tabs>
          <w:tab w:val="left" w:pos="142"/>
          <w:tab w:val="left" w:pos="284"/>
          <w:tab w:val="left" w:pos="851"/>
          <w:tab w:val="left" w:pos="993"/>
          <w:tab w:val="left" w:pos="1134"/>
        </w:tabs>
        <w:spacing w:after="0" w:line="240" w:lineRule="auto"/>
        <w:jc w:val="both"/>
        <w:rPr>
          <w:rFonts w:ascii="Times New Roman" w:hAnsi="Times New Roman" w:cs="Times New Roman"/>
          <w:sz w:val="24"/>
          <w:szCs w:val="24"/>
        </w:rPr>
      </w:pPr>
      <w:proofErr w:type="spellStart"/>
      <w:r w:rsidRPr="00B14BC2">
        <w:rPr>
          <w:rFonts w:ascii="Times New Roman" w:hAnsi="Times New Roman" w:cs="Times New Roman"/>
          <w:sz w:val="24"/>
          <w:szCs w:val="24"/>
        </w:rPr>
        <w:t>our</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culture</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our</w:t>
      </w:r>
      <w:proofErr w:type="spellEnd"/>
      <w:r w:rsidRPr="00B14BC2">
        <w:rPr>
          <w:rFonts w:ascii="Times New Roman" w:hAnsi="Times New Roman" w:cs="Times New Roman"/>
          <w:sz w:val="24"/>
          <w:szCs w:val="24"/>
        </w:rPr>
        <w:t> </w:t>
      </w:r>
      <w:proofErr w:type="spellStart"/>
      <w:r w:rsidRPr="00B14BC2">
        <w:rPr>
          <w:rFonts w:ascii="Times New Roman" w:hAnsi="Times New Roman" w:cs="Times New Roman"/>
          <w:sz w:val="24"/>
          <w:szCs w:val="24"/>
        </w:rPr>
        <w:t>future</w:t>
      </w:r>
      <w:proofErr w:type="spellEnd"/>
      <w:r w:rsidRPr="00B14BC2">
        <w:rPr>
          <w:rFonts w:ascii="Times New Roman" w:hAnsi="Times New Roman" w:cs="Times New Roman"/>
          <w:sz w:val="24"/>
          <w:szCs w:val="24"/>
        </w:rPr>
        <w:t>“ (,,Pasidalinkime mūsų kultūra, mūsų pave</w:t>
      </w:r>
      <w:r w:rsidR="00923F9E" w:rsidRPr="00B14BC2">
        <w:rPr>
          <w:rFonts w:ascii="Times New Roman" w:hAnsi="Times New Roman" w:cs="Times New Roman"/>
          <w:sz w:val="24"/>
          <w:szCs w:val="24"/>
        </w:rPr>
        <w:t>ldu, mūsų ateitimi“), 2019 –2022</w:t>
      </w:r>
      <w:r w:rsidRPr="00B14BC2">
        <w:rPr>
          <w:rFonts w:ascii="Times New Roman" w:hAnsi="Times New Roman" w:cs="Times New Roman"/>
          <w:sz w:val="24"/>
          <w:szCs w:val="24"/>
        </w:rPr>
        <w:t xml:space="preserve"> m.</w:t>
      </w:r>
    </w:p>
    <w:p w:rsidR="00895E63" w:rsidRPr="00B14BC2" w:rsidRDefault="00895E63" w:rsidP="00CF3134">
      <w:pPr>
        <w:pStyle w:val="Sraopastraipa"/>
        <w:numPr>
          <w:ilvl w:val="0"/>
          <w:numId w:val="8"/>
        </w:numPr>
        <w:tabs>
          <w:tab w:val="left" w:pos="142"/>
          <w:tab w:val="left" w:pos="284"/>
          <w:tab w:val="left" w:pos="851"/>
          <w:tab w:val="left" w:pos="993"/>
          <w:tab w:val="left" w:pos="1134"/>
        </w:tabs>
        <w:spacing w:after="0" w:line="240" w:lineRule="auto"/>
        <w:ind w:left="0" w:firstLine="567"/>
        <w:jc w:val="both"/>
        <w:rPr>
          <w:rFonts w:ascii="Times New Roman" w:hAnsi="Times New Roman" w:cs="Times New Roman"/>
          <w:sz w:val="24"/>
          <w:szCs w:val="24"/>
        </w:rPr>
      </w:pPr>
      <w:proofErr w:type="spellStart"/>
      <w:r w:rsidRPr="00B14BC2">
        <w:rPr>
          <w:rFonts w:ascii="Times New Roman" w:hAnsi="Times New Roman" w:cs="Times New Roman"/>
          <w:sz w:val="24"/>
          <w:szCs w:val="24"/>
        </w:rPr>
        <w:t>NordPlus</w:t>
      </w:r>
      <w:proofErr w:type="spellEnd"/>
      <w:r w:rsidRPr="00B14BC2">
        <w:rPr>
          <w:rFonts w:ascii="Times New Roman" w:hAnsi="Times New Roman" w:cs="Times New Roman"/>
          <w:sz w:val="24"/>
          <w:szCs w:val="24"/>
        </w:rPr>
        <w:t xml:space="preserve"> projektas „</w:t>
      </w:r>
      <w:proofErr w:type="spellStart"/>
      <w:r w:rsidRPr="00B14BC2">
        <w:rPr>
          <w:rFonts w:ascii="Times New Roman" w:hAnsi="Times New Roman" w:cs="Times New Roman"/>
          <w:sz w:val="24"/>
          <w:szCs w:val="24"/>
        </w:rPr>
        <w:t>Leaders</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of</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the</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future</w:t>
      </w:r>
      <w:proofErr w:type="spellEnd"/>
      <w:r w:rsidRPr="00B14BC2">
        <w:rPr>
          <w:rFonts w:ascii="Times New Roman" w:hAnsi="Times New Roman" w:cs="Times New Roman"/>
          <w:sz w:val="24"/>
          <w:szCs w:val="24"/>
        </w:rPr>
        <w:t xml:space="preserve"> – </w:t>
      </w:r>
      <w:proofErr w:type="spellStart"/>
      <w:r w:rsidRPr="00B14BC2">
        <w:rPr>
          <w:rFonts w:ascii="Times New Roman" w:hAnsi="Times New Roman" w:cs="Times New Roman"/>
          <w:sz w:val="24"/>
          <w:szCs w:val="24"/>
        </w:rPr>
        <w:t>students</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of</w:t>
      </w:r>
      <w:proofErr w:type="spellEnd"/>
      <w:r w:rsidRPr="00B14BC2">
        <w:rPr>
          <w:rFonts w:ascii="Times New Roman" w:hAnsi="Times New Roman" w:cs="Times New Roman"/>
          <w:sz w:val="24"/>
          <w:szCs w:val="24"/>
        </w:rPr>
        <w:t xml:space="preserve"> </w:t>
      </w:r>
      <w:proofErr w:type="spellStart"/>
      <w:r w:rsidRPr="00B14BC2">
        <w:rPr>
          <w:rFonts w:ascii="Times New Roman" w:hAnsi="Times New Roman" w:cs="Times New Roman"/>
          <w:sz w:val="24"/>
          <w:szCs w:val="24"/>
        </w:rPr>
        <w:t>today</w:t>
      </w:r>
      <w:proofErr w:type="spellEnd"/>
      <w:r w:rsidRPr="00B14BC2">
        <w:rPr>
          <w:rFonts w:ascii="Times New Roman" w:hAnsi="Times New Roman" w:cs="Times New Roman"/>
          <w:sz w:val="24"/>
          <w:szCs w:val="24"/>
        </w:rPr>
        <w:t>“ („Rytojaus lyderiai – ši</w:t>
      </w:r>
      <w:r w:rsidR="00923F9E" w:rsidRPr="00B14BC2">
        <w:rPr>
          <w:rFonts w:ascii="Times New Roman" w:hAnsi="Times New Roman" w:cs="Times New Roman"/>
          <w:sz w:val="24"/>
          <w:szCs w:val="24"/>
        </w:rPr>
        <w:t>andieniniai mokiniai“), 2</w:t>
      </w:r>
      <w:r w:rsidR="00D30AD9">
        <w:rPr>
          <w:rFonts w:ascii="Times New Roman" w:hAnsi="Times New Roman" w:cs="Times New Roman"/>
          <w:sz w:val="24"/>
          <w:szCs w:val="24"/>
        </w:rPr>
        <w:t>020–</w:t>
      </w:r>
      <w:r w:rsidR="00923F9E" w:rsidRPr="00B14BC2">
        <w:rPr>
          <w:rFonts w:ascii="Times New Roman" w:hAnsi="Times New Roman" w:cs="Times New Roman"/>
          <w:sz w:val="24"/>
          <w:szCs w:val="24"/>
        </w:rPr>
        <w:t>2022</w:t>
      </w:r>
      <w:r w:rsidRPr="00B14BC2">
        <w:rPr>
          <w:rFonts w:ascii="Times New Roman" w:hAnsi="Times New Roman" w:cs="Times New Roman"/>
          <w:sz w:val="24"/>
          <w:szCs w:val="24"/>
        </w:rPr>
        <w:t xml:space="preserve"> m.</w:t>
      </w:r>
    </w:p>
    <w:p w:rsidR="00334301" w:rsidRPr="00B14BC2" w:rsidRDefault="00334301"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b w:val="0"/>
          <w:szCs w:val="24"/>
        </w:rPr>
      </w:pPr>
      <w:r w:rsidRPr="00B14BC2">
        <w:rPr>
          <w:rStyle w:val="Antrat9Diagrama"/>
          <w:rFonts w:eastAsiaTheme="minorHAnsi"/>
          <w:b w:val="0"/>
          <w:szCs w:val="24"/>
        </w:rPr>
        <w:t xml:space="preserve">Gimnazijos sociokultūrinė aplinka ir socialiniai partneriai formuoja gimnazijos kultūrą ir vertybių sistemą. </w:t>
      </w:r>
    </w:p>
    <w:p w:rsidR="00B14BC2" w:rsidRPr="00B14BC2" w:rsidRDefault="00B14BC2"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p>
    <w:p w:rsidR="00B14BC2" w:rsidRDefault="00B14BC2"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r w:rsidRPr="00B14BC2">
        <w:rPr>
          <w:rStyle w:val="Antrat9Diagrama"/>
          <w:rFonts w:eastAsiaTheme="minorHAnsi"/>
          <w:szCs w:val="24"/>
        </w:rPr>
        <w:t>Pasiekimai</w:t>
      </w:r>
    </w:p>
    <w:p w:rsidR="00B14BC2" w:rsidRPr="00B14BC2" w:rsidRDefault="00B14BC2"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p>
    <w:p w:rsidR="00B14BC2" w:rsidRPr="00B14BC2" w:rsidRDefault="00B14BC2"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r w:rsidRPr="00B14BC2">
        <w:rPr>
          <w:rFonts w:ascii="Times New Roman" w:hAnsi="Times New Roman" w:cs="Times New Roman"/>
          <w:sz w:val="24"/>
          <w:szCs w:val="24"/>
          <w:lang w:eastAsia="lt-LT"/>
        </w:rPr>
        <w:t xml:space="preserve">Aukšti gimnazistų akademiniai pasiekimai. </w:t>
      </w:r>
      <w:r w:rsidRPr="00B14BC2">
        <w:rPr>
          <w:rFonts w:ascii="Times New Roman" w:hAnsi="Times New Roman" w:cs="Times New Roman"/>
          <w:color w:val="000000" w:themeColor="text1"/>
          <w:sz w:val="24"/>
          <w:szCs w:val="24"/>
          <w:lang w:eastAsia="lt-LT"/>
        </w:rPr>
        <w:t>139</w:t>
      </w:r>
      <w:r w:rsidR="00F27FB6">
        <w:rPr>
          <w:rFonts w:ascii="Times New Roman" w:hAnsi="Times New Roman" w:cs="Times New Roman"/>
          <w:sz w:val="24"/>
          <w:szCs w:val="24"/>
          <w:lang w:eastAsia="lt-LT"/>
        </w:rPr>
        <w:t xml:space="preserve"> gimnazijos ugdytiniai</w:t>
      </w:r>
      <w:r w:rsidRPr="00B14BC2">
        <w:rPr>
          <w:rFonts w:ascii="Times New Roman" w:hAnsi="Times New Roman" w:cs="Times New Roman"/>
          <w:sz w:val="24"/>
          <w:szCs w:val="24"/>
          <w:lang w:eastAsia="lt-LT"/>
        </w:rPr>
        <w:t xml:space="preserve"> dalyvavo rajoninėse olimpiadose ir konkursuose, </w:t>
      </w:r>
      <w:r w:rsidRPr="00B14BC2">
        <w:rPr>
          <w:rFonts w:ascii="Times New Roman" w:hAnsi="Times New Roman" w:cs="Times New Roman"/>
          <w:color w:val="000000" w:themeColor="text1"/>
          <w:sz w:val="24"/>
          <w:szCs w:val="24"/>
          <w:lang w:eastAsia="lt-LT"/>
        </w:rPr>
        <w:t>66</w:t>
      </w:r>
      <w:r w:rsidRPr="00B14BC2">
        <w:rPr>
          <w:rFonts w:ascii="Times New Roman" w:hAnsi="Times New Roman" w:cs="Times New Roman"/>
          <w:sz w:val="24"/>
          <w:szCs w:val="24"/>
          <w:lang w:eastAsia="lt-LT"/>
        </w:rPr>
        <w:t xml:space="preserve"> iš jų užėmė prizines vietas: </w:t>
      </w:r>
      <w:r w:rsidRPr="00B14BC2">
        <w:rPr>
          <w:rFonts w:ascii="Times New Roman" w:hAnsi="Times New Roman" w:cs="Times New Roman"/>
          <w:color w:val="000000" w:themeColor="text1"/>
          <w:sz w:val="24"/>
          <w:szCs w:val="24"/>
          <w:lang w:eastAsia="lt-LT"/>
        </w:rPr>
        <w:t>24</w:t>
      </w:r>
      <w:r w:rsidRPr="00B14BC2">
        <w:rPr>
          <w:rFonts w:ascii="Times New Roman" w:hAnsi="Times New Roman" w:cs="Times New Roman"/>
          <w:sz w:val="24"/>
          <w:szCs w:val="24"/>
          <w:lang w:eastAsia="lt-LT"/>
        </w:rPr>
        <w:t xml:space="preserve">  užėmė 1-ąją vietą, </w:t>
      </w:r>
      <w:r w:rsidRPr="00B14BC2">
        <w:rPr>
          <w:rFonts w:ascii="Times New Roman" w:hAnsi="Times New Roman" w:cs="Times New Roman"/>
          <w:color w:val="000000" w:themeColor="text1"/>
          <w:sz w:val="24"/>
          <w:szCs w:val="24"/>
          <w:lang w:eastAsia="lt-LT"/>
        </w:rPr>
        <w:t xml:space="preserve">13 </w:t>
      </w:r>
      <w:r w:rsidRPr="00B14BC2">
        <w:rPr>
          <w:rFonts w:ascii="Times New Roman" w:hAnsi="Times New Roman" w:cs="Times New Roman"/>
          <w:sz w:val="24"/>
          <w:szCs w:val="24"/>
          <w:lang w:eastAsia="lt-LT"/>
        </w:rPr>
        <w:t xml:space="preserve">– 2-ąją vietą, </w:t>
      </w:r>
      <w:r w:rsidRPr="00B14BC2">
        <w:rPr>
          <w:rFonts w:ascii="Times New Roman" w:hAnsi="Times New Roman" w:cs="Times New Roman"/>
          <w:color w:val="000000" w:themeColor="text1"/>
          <w:sz w:val="24"/>
          <w:szCs w:val="24"/>
          <w:lang w:eastAsia="lt-LT"/>
        </w:rPr>
        <w:t>29</w:t>
      </w:r>
      <w:r w:rsidRPr="00B14BC2">
        <w:rPr>
          <w:rFonts w:ascii="Times New Roman" w:hAnsi="Times New Roman" w:cs="Times New Roman"/>
          <w:sz w:val="24"/>
          <w:szCs w:val="24"/>
          <w:lang w:eastAsia="lt-LT"/>
        </w:rPr>
        <w:t>– 3-iąją vietą. Gimnazistai sėkmingai</w:t>
      </w:r>
      <w:r w:rsidR="00D30AD9">
        <w:rPr>
          <w:rFonts w:ascii="Times New Roman" w:hAnsi="Times New Roman" w:cs="Times New Roman"/>
          <w:sz w:val="24"/>
          <w:szCs w:val="24"/>
          <w:lang w:eastAsia="lt-LT"/>
        </w:rPr>
        <w:t xml:space="preserve"> dalyvavo šalies olimpiadose. G</w:t>
      </w:r>
      <w:r w:rsidR="004922AF">
        <w:rPr>
          <w:rFonts w:ascii="Times New Roman" w:hAnsi="Times New Roman" w:cs="Times New Roman"/>
          <w:sz w:val="24"/>
          <w:szCs w:val="24"/>
          <w:lang w:eastAsia="lt-LT"/>
        </w:rPr>
        <w:t xml:space="preserve">imnazija užima </w:t>
      </w:r>
      <w:r w:rsidR="004922AF" w:rsidRPr="004922AF">
        <w:rPr>
          <w:rFonts w:ascii="Times New Roman" w:hAnsi="Times New Roman" w:cs="Times New Roman"/>
          <w:sz w:val="24"/>
          <w:szCs w:val="24"/>
          <w:lang w:eastAsia="lt-LT"/>
        </w:rPr>
        <w:t>13-14 vietą tarp šalies gimnazijų pagal pasiekimus olimpiadose, konkursuose.</w:t>
      </w:r>
      <w:r w:rsidRPr="00B14BC2">
        <w:rPr>
          <w:rFonts w:ascii="Times New Roman" w:hAnsi="Times New Roman" w:cs="Times New Roman"/>
          <w:sz w:val="24"/>
          <w:szCs w:val="24"/>
          <w:lang w:eastAsia="lt-LT"/>
        </w:rPr>
        <w:t xml:space="preserve"> Europos chemijos olimpiadoje laimėtas bronzos medalis. 2021 m. gimnazijoje mokėsi  113 abiturientų ir visi gavo brandos atestatus.  Abiturientų  visų laikytų VBE vidutinis balas yra 57,31.</w:t>
      </w:r>
      <w:r w:rsidRPr="00B14BC2">
        <w:rPr>
          <w:rFonts w:ascii="Times New Roman" w:hAnsi="Times New Roman" w:cs="Times New Roman"/>
          <w:color w:val="FF0000"/>
          <w:sz w:val="24"/>
          <w:szCs w:val="24"/>
          <w:lang w:eastAsia="lt-LT"/>
        </w:rPr>
        <w:t xml:space="preserve"> </w:t>
      </w:r>
      <w:r w:rsidRPr="00B14BC2">
        <w:rPr>
          <w:rFonts w:ascii="Times New Roman" w:hAnsi="Times New Roman" w:cs="Times New Roman"/>
          <w:sz w:val="24"/>
          <w:szCs w:val="24"/>
          <w:lang w:eastAsia="lt-LT"/>
        </w:rPr>
        <w:t>Abiturientai gavo 10 šimtukų. Patekome į mokyklų, geriausiai paruošusių ugdytinius valstybiniams brandos egzaminams lietuvių kalbos, fizikos, chemijos dalykų šalies penkiasdešimtukus. Liet</w:t>
      </w:r>
      <w:r w:rsidR="00C24058">
        <w:rPr>
          <w:rFonts w:ascii="Times New Roman" w:hAnsi="Times New Roman" w:cs="Times New Roman"/>
          <w:sz w:val="24"/>
          <w:szCs w:val="24"/>
          <w:lang w:eastAsia="lt-LT"/>
        </w:rPr>
        <w:t>uvių kalbos mokytoja metodininkė Asta Jakštienė</w:t>
      </w:r>
      <w:r w:rsidRPr="00B14BC2">
        <w:rPr>
          <w:rFonts w:ascii="Times New Roman" w:hAnsi="Times New Roman" w:cs="Times New Roman"/>
          <w:sz w:val="24"/>
          <w:szCs w:val="24"/>
          <w:lang w:eastAsia="lt-LT"/>
        </w:rPr>
        <w:t xml:space="preserve">, fizikos mokytojas </w:t>
      </w:r>
      <w:r w:rsidR="00C24058">
        <w:rPr>
          <w:rFonts w:ascii="Times New Roman" w:hAnsi="Times New Roman" w:cs="Times New Roman"/>
          <w:sz w:val="24"/>
          <w:szCs w:val="24"/>
          <w:lang w:eastAsia="lt-LT"/>
        </w:rPr>
        <w:t xml:space="preserve">ekspertas </w:t>
      </w:r>
      <w:proofErr w:type="spellStart"/>
      <w:r w:rsidR="00C24058">
        <w:rPr>
          <w:rFonts w:ascii="Times New Roman" w:hAnsi="Times New Roman" w:cs="Times New Roman"/>
          <w:sz w:val="24"/>
          <w:szCs w:val="24"/>
          <w:lang w:eastAsia="lt-LT"/>
        </w:rPr>
        <w:t>Renoldas</w:t>
      </w:r>
      <w:proofErr w:type="spellEnd"/>
      <w:r w:rsidR="00C24058">
        <w:rPr>
          <w:rFonts w:ascii="Times New Roman" w:hAnsi="Times New Roman" w:cs="Times New Roman"/>
          <w:sz w:val="24"/>
          <w:szCs w:val="24"/>
          <w:lang w:eastAsia="lt-LT"/>
        </w:rPr>
        <w:t xml:space="preserve"> Klimavičius</w:t>
      </w:r>
      <w:r w:rsidR="006E2115">
        <w:rPr>
          <w:rFonts w:ascii="Times New Roman" w:hAnsi="Times New Roman" w:cs="Times New Roman"/>
          <w:sz w:val="24"/>
          <w:szCs w:val="24"/>
          <w:lang w:eastAsia="lt-LT"/>
        </w:rPr>
        <w:t xml:space="preserve">, </w:t>
      </w:r>
      <w:r w:rsidRPr="00B14BC2">
        <w:rPr>
          <w:rFonts w:ascii="Times New Roman" w:hAnsi="Times New Roman" w:cs="Times New Roman"/>
          <w:sz w:val="24"/>
          <w:szCs w:val="24"/>
          <w:lang w:eastAsia="lt-LT"/>
        </w:rPr>
        <w:t>chemijos mokytoja ekspert</w:t>
      </w:r>
      <w:r w:rsidR="00C24058">
        <w:rPr>
          <w:rFonts w:ascii="Times New Roman" w:hAnsi="Times New Roman" w:cs="Times New Roman"/>
          <w:sz w:val="24"/>
          <w:szCs w:val="24"/>
          <w:lang w:eastAsia="lt-LT"/>
        </w:rPr>
        <w:t xml:space="preserve">ė Daiva </w:t>
      </w:r>
      <w:proofErr w:type="spellStart"/>
      <w:r w:rsidR="00C24058">
        <w:rPr>
          <w:rFonts w:ascii="Times New Roman" w:hAnsi="Times New Roman" w:cs="Times New Roman"/>
          <w:sz w:val="24"/>
          <w:szCs w:val="24"/>
          <w:lang w:eastAsia="lt-LT"/>
        </w:rPr>
        <w:t>Ivaškevičienė</w:t>
      </w:r>
      <w:proofErr w:type="spellEnd"/>
      <w:r w:rsidR="00C24058">
        <w:rPr>
          <w:rFonts w:ascii="Times New Roman" w:hAnsi="Times New Roman" w:cs="Times New Roman"/>
          <w:sz w:val="24"/>
          <w:szCs w:val="24"/>
          <w:lang w:eastAsia="lt-LT"/>
        </w:rPr>
        <w:t xml:space="preserve"> įvardinti</w:t>
      </w:r>
      <w:r w:rsidR="006E2115">
        <w:rPr>
          <w:rFonts w:ascii="Times New Roman" w:hAnsi="Times New Roman" w:cs="Times New Roman"/>
          <w:sz w:val="24"/>
          <w:szCs w:val="24"/>
          <w:lang w:eastAsia="lt-LT"/>
        </w:rPr>
        <w:t xml:space="preserve"> mokytojais</w:t>
      </w:r>
      <w:r w:rsidR="00C24058">
        <w:rPr>
          <w:rFonts w:ascii="Times New Roman" w:hAnsi="Times New Roman" w:cs="Times New Roman"/>
          <w:sz w:val="24"/>
          <w:szCs w:val="24"/>
          <w:lang w:eastAsia="lt-LT"/>
        </w:rPr>
        <w:t xml:space="preserve"> šviesuoliais</w:t>
      </w:r>
      <w:r w:rsidR="006E2115">
        <w:rPr>
          <w:rFonts w:ascii="Times New Roman" w:hAnsi="Times New Roman" w:cs="Times New Roman"/>
          <w:sz w:val="24"/>
          <w:szCs w:val="24"/>
          <w:lang w:eastAsia="lt-LT"/>
        </w:rPr>
        <w:t>.</w:t>
      </w:r>
    </w:p>
    <w:p w:rsidR="004922AF" w:rsidRPr="001346AE" w:rsidRDefault="004922AF" w:rsidP="00CF3134">
      <w:pPr>
        <w:tabs>
          <w:tab w:val="left" w:pos="142"/>
          <w:tab w:val="left" w:pos="284"/>
          <w:tab w:val="left" w:pos="851"/>
          <w:tab w:val="left" w:pos="993"/>
          <w:tab w:val="left" w:pos="1134"/>
        </w:tabs>
        <w:spacing w:after="0" w:line="240" w:lineRule="auto"/>
        <w:jc w:val="both"/>
        <w:rPr>
          <w:rStyle w:val="Antrat9Diagrama"/>
          <w:rFonts w:eastAsiaTheme="minorHAnsi"/>
          <w:szCs w:val="24"/>
        </w:rPr>
      </w:pPr>
    </w:p>
    <w:p w:rsidR="00B14BC2" w:rsidRDefault="00C5371A"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proofErr w:type="spellStart"/>
      <w:r>
        <w:rPr>
          <w:rStyle w:val="Antrat9Diagrama"/>
          <w:rFonts w:eastAsiaTheme="minorHAnsi"/>
          <w:szCs w:val="24"/>
        </w:rPr>
        <w:t>I</w:t>
      </w:r>
      <w:r w:rsidR="00B14BC2">
        <w:rPr>
          <w:rStyle w:val="Antrat9Diagrama"/>
          <w:rFonts w:eastAsiaTheme="minorHAnsi"/>
          <w:szCs w:val="24"/>
        </w:rPr>
        <w:t>novatyvių</w:t>
      </w:r>
      <w:proofErr w:type="spellEnd"/>
      <w:r w:rsidR="00B14BC2">
        <w:rPr>
          <w:rStyle w:val="Antrat9Diagrama"/>
          <w:rFonts w:eastAsiaTheme="minorHAnsi"/>
          <w:szCs w:val="24"/>
        </w:rPr>
        <w:t xml:space="preserve"> ir modernių ugdymo(</w:t>
      </w:r>
      <w:proofErr w:type="spellStart"/>
      <w:r w:rsidR="00B14BC2">
        <w:rPr>
          <w:rStyle w:val="Antrat9Diagrama"/>
          <w:rFonts w:eastAsiaTheme="minorHAnsi"/>
          <w:szCs w:val="24"/>
        </w:rPr>
        <w:t>si</w:t>
      </w:r>
      <w:proofErr w:type="spellEnd"/>
      <w:r w:rsidR="00B14BC2">
        <w:rPr>
          <w:rStyle w:val="Antrat9Diagrama"/>
          <w:rFonts w:eastAsiaTheme="minorHAnsi"/>
          <w:szCs w:val="24"/>
        </w:rPr>
        <w:t>) erdvių kūrimas</w:t>
      </w:r>
    </w:p>
    <w:p w:rsidR="00B14BC2" w:rsidRDefault="00B14BC2" w:rsidP="00CF3134">
      <w:pPr>
        <w:pStyle w:val="Sraopastraipa"/>
        <w:tabs>
          <w:tab w:val="left" w:pos="142"/>
          <w:tab w:val="left" w:pos="284"/>
          <w:tab w:val="left" w:pos="851"/>
          <w:tab w:val="left" w:pos="993"/>
          <w:tab w:val="left" w:pos="1134"/>
        </w:tabs>
        <w:spacing w:after="0" w:line="240" w:lineRule="auto"/>
        <w:ind w:left="0" w:firstLine="567"/>
        <w:jc w:val="both"/>
        <w:rPr>
          <w:rStyle w:val="Antrat9Diagrama"/>
          <w:rFonts w:eastAsiaTheme="minorHAnsi"/>
          <w:szCs w:val="24"/>
        </w:rPr>
      </w:pPr>
    </w:p>
    <w:p w:rsidR="000E3D7D" w:rsidRDefault="000E3D7D" w:rsidP="00CF3134">
      <w:pPr>
        <w:tabs>
          <w:tab w:val="left" w:pos="589"/>
        </w:tabs>
        <w:spacing w:line="240" w:lineRule="auto"/>
        <w:ind w:left="22" w:firstLine="567"/>
        <w:jc w:val="both"/>
        <w:rPr>
          <w:szCs w:val="24"/>
          <w:lang w:eastAsia="lt-LT"/>
        </w:rPr>
      </w:pPr>
      <w:r w:rsidRPr="000E3D7D">
        <w:rPr>
          <w:rFonts w:ascii="Times New Roman" w:hAnsi="Times New Roman" w:cs="Times New Roman"/>
          <w:sz w:val="24"/>
          <w:szCs w:val="24"/>
          <w:lang w:eastAsia="lt-LT"/>
        </w:rPr>
        <w:t xml:space="preserve">2021 m. gimnazijos bendruomenės dėmesys buvo sutelktas į </w:t>
      </w:r>
      <w:proofErr w:type="spellStart"/>
      <w:r w:rsidRPr="000E3D7D">
        <w:rPr>
          <w:rFonts w:ascii="Times New Roman" w:hAnsi="Times New Roman" w:cs="Times New Roman"/>
          <w:sz w:val="24"/>
          <w:szCs w:val="24"/>
          <w:lang w:eastAsia="lt-LT"/>
        </w:rPr>
        <w:t>inovatyvių</w:t>
      </w:r>
      <w:proofErr w:type="spellEnd"/>
      <w:r w:rsidRPr="000E3D7D">
        <w:rPr>
          <w:rFonts w:ascii="Times New Roman" w:hAnsi="Times New Roman" w:cs="Times New Roman"/>
          <w:sz w:val="24"/>
          <w:szCs w:val="24"/>
          <w:lang w:eastAsia="lt-LT"/>
        </w:rPr>
        <w:t xml:space="preserve"> ir modernių ugdymo(</w:t>
      </w:r>
      <w:proofErr w:type="spellStart"/>
      <w:r w:rsidRPr="000E3D7D">
        <w:rPr>
          <w:rFonts w:ascii="Times New Roman" w:hAnsi="Times New Roman" w:cs="Times New Roman"/>
          <w:sz w:val="24"/>
          <w:szCs w:val="24"/>
          <w:lang w:eastAsia="lt-LT"/>
        </w:rPr>
        <w:t>si</w:t>
      </w:r>
      <w:proofErr w:type="spellEnd"/>
      <w:r w:rsidRPr="000E3D7D">
        <w:rPr>
          <w:rFonts w:ascii="Times New Roman" w:hAnsi="Times New Roman" w:cs="Times New Roman"/>
          <w:sz w:val="24"/>
          <w:szCs w:val="24"/>
          <w:lang w:eastAsia="lt-LT"/>
        </w:rPr>
        <w:t>) erdvių kūrimą. Tyrimų rezultatai rodo, kad 100 proc. mokytojų IT naudojo besimokančiųjų individualiai pažangai stebėti, organizuoti. Mokytojai naudojo įvairius IT įrankius, priemones (</w:t>
      </w:r>
      <w:proofErr w:type="spellStart"/>
      <w:r w:rsidRPr="000E3D7D">
        <w:rPr>
          <w:rFonts w:ascii="Times New Roman" w:hAnsi="Times New Roman" w:cs="Times New Roman"/>
          <w:sz w:val="24"/>
          <w:szCs w:val="24"/>
          <w:lang w:eastAsia="lt-LT"/>
        </w:rPr>
        <w:t>Eduka</w:t>
      </w:r>
      <w:proofErr w:type="spellEnd"/>
      <w:r w:rsidRPr="000E3D7D">
        <w:rPr>
          <w:rFonts w:ascii="Times New Roman" w:hAnsi="Times New Roman" w:cs="Times New Roman"/>
          <w:sz w:val="24"/>
          <w:szCs w:val="24"/>
          <w:lang w:eastAsia="lt-LT"/>
        </w:rPr>
        <w:t xml:space="preserve"> klasė, </w:t>
      </w:r>
      <w:proofErr w:type="spellStart"/>
      <w:r w:rsidRPr="000E3D7D">
        <w:rPr>
          <w:rFonts w:ascii="Times New Roman" w:hAnsi="Times New Roman" w:cs="Times New Roman"/>
          <w:sz w:val="24"/>
          <w:szCs w:val="24"/>
          <w:lang w:eastAsia="lt-LT"/>
        </w:rPr>
        <w:t>Egzaminatorius.lt</w:t>
      </w:r>
      <w:proofErr w:type="spellEnd"/>
      <w:r w:rsidRPr="000E3D7D">
        <w:rPr>
          <w:rFonts w:ascii="Times New Roman" w:hAnsi="Times New Roman" w:cs="Times New Roman"/>
          <w:sz w:val="24"/>
          <w:szCs w:val="24"/>
          <w:lang w:eastAsia="lt-LT"/>
        </w:rPr>
        <w:t>, E-testai). Nuotolinis ugdymo procesas organizuojamas MOODLE ugdymosi aplinkoje, mokytojai turi įrangą (6 komplektus)  hibridiniam ugdymo procesui orga</w:t>
      </w:r>
      <w:r w:rsidR="003E1A1C">
        <w:rPr>
          <w:rFonts w:ascii="Times New Roman" w:hAnsi="Times New Roman" w:cs="Times New Roman"/>
          <w:sz w:val="24"/>
          <w:szCs w:val="24"/>
          <w:lang w:eastAsia="lt-LT"/>
        </w:rPr>
        <w:t>nizuoti. Ypatingą dėmesį skyrėme</w:t>
      </w:r>
      <w:r w:rsidRPr="000E3D7D">
        <w:rPr>
          <w:rFonts w:ascii="Times New Roman" w:hAnsi="Times New Roman" w:cs="Times New Roman"/>
          <w:sz w:val="24"/>
          <w:szCs w:val="24"/>
          <w:lang w:eastAsia="lt-LT"/>
        </w:rPr>
        <w:t xml:space="preserve"> IT bazės atnaujinimui. 2021 m. įsigijome 19 nešiojamų ir 2 stacionarius kompiuterius, 1 interaktyvų ekraną, 2 monitorius, 3 spausdintuvus, 5 </w:t>
      </w:r>
      <w:proofErr w:type="spellStart"/>
      <w:r w:rsidRPr="000E3D7D">
        <w:rPr>
          <w:rFonts w:ascii="Times New Roman" w:hAnsi="Times New Roman" w:cs="Times New Roman"/>
          <w:sz w:val="24"/>
          <w:szCs w:val="24"/>
          <w:lang w:eastAsia="lt-LT"/>
        </w:rPr>
        <w:t>multimedijas</w:t>
      </w:r>
      <w:proofErr w:type="spellEnd"/>
      <w:r w:rsidRPr="000E3D7D">
        <w:rPr>
          <w:rFonts w:ascii="Times New Roman" w:hAnsi="Times New Roman" w:cs="Times New Roman"/>
          <w:sz w:val="24"/>
          <w:szCs w:val="24"/>
          <w:lang w:eastAsia="lt-LT"/>
        </w:rPr>
        <w:t xml:space="preserve">, 6 </w:t>
      </w:r>
      <w:proofErr w:type="spellStart"/>
      <w:r w:rsidRPr="000E3D7D">
        <w:rPr>
          <w:rFonts w:ascii="Times New Roman" w:hAnsi="Times New Roman" w:cs="Times New Roman"/>
          <w:sz w:val="24"/>
          <w:szCs w:val="24"/>
          <w:lang w:eastAsia="lt-LT"/>
        </w:rPr>
        <w:t>Bluetooth</w:t>
      </w:r>
      <w:proofErr w:type="spellEnd"/>
      <w:r w:rsidRPr="000E3D7D">
        <w:rPr>
          <w:rFonts w:ascii="Times New Roman" w:hAnsi="Times New Roman" w:cs="Times New Roman"/>
          <w:sz w:val="24"/>
          <w:szCs w:val="24"/>
          <w:lang w:eastAsia="lt-LT"/>
        </w:rPr>
        <w:t xml:space="preserve"> kolonėles, „</w:t>
      </w:r>
      <w:proofErr w:type="spellStart"/>
      <w:r w:rsidRPr="000E3D7D">
        <w:rPr>
          <w:rFonts w:ascii="Times New Roman" w:hAnsi="Times New Roman" w:cs="Times New Roman"/>
          <w:sz w:val="24"/>
          <w:szCs w:val="24"/>
          <w:lang w:eastAsia="lt-LT"/>
        </w:rPr>
        <w:t>Edukos</w:t>
      </w:r>
      <w:proofErr w:type="spellEnd"/>
      <w:r w:rsidRPr="000E3D7D">
        <w:rPr>
          <w:rFonts w:ascii="Times New Roman" w:hAnsi="Times New Roman" w:cs="Times New Roman"/>
          <w:sz w:val="24"/>
          <w:szCs w:val="24"/>
          <w:lang w:eastAsia="lt-LT"/>
        </w:rPr>
        <w:t xml:space="preserve">“ </w:t>
      </w:r>
      <w:proofErr w:type="spellStart"/>
      <w:r w:rsidRPr="000E3D7D">
        <w:rPr>
          <w:rFonts w:ascii="Times New Roman" w:hAnsi="Times New Roman" w:cs="Times New Roman"/>
          <w:sz w:val="24"/>
          <w:szCs w:val="24"/>
          <w:lang w:eastAsia="lt-LT"/>
        </w:rPr>
        <w:t>licenzijas</w:t>
      </w:r>
      <w:proofErr w:type="spellEnd"/>
      <w:r w:rsidRPr="000E3D7D">
        <w:rPr>
          <w:rFonts w:ascii="Times New Roman" w:hAnsi="Times New Roman" w:cs="Times New Roman"/>
          <w:sz w:val="24"/>
          <w:szCs w:val="24"/>
          <w:lang w:eastAsia="lt-LT"/>
        </w:rPr>
        <w:t xml:space="preserve"> 4-ųjų klasių mokytojams ir mokiniams, „E-lankos“ </w:t>
      </w:r>
      <w:proofErr w:type="spellStart"/>
      <w:r w:rsidRPr="000E3D7D">
        <w:rPr>
          <w:rFonts w:ascii="Times New Roman" w:hAnsi="Times New Roman" w:cs="Times New Roman"/>
          <w:sz w:val="24"/>
          <w:szCs w:val="24"/>
          <w:lang w:eastAsia="lt-LT"/>
        </w:rPr>
        <w:t>licenzijas</w:t>
      </w:r>
      <w:proofErr w:type="spellEnd"/>
      <w:r w:rsidRPr="000E3D7D">
        <w:rPr>
          <w:rFonts w:ascii="Times New Roman" w:hAnsi="Times New Roman" w:cs="Times New Roman"/>
          <w:sz w:val="24"/>
          <w:szCs w:val="24"/>
          <w:lang w:eastAsia="lt-LT"/>
        </w:rPr>
        <w:t xml:space="preserve"> 2-ųjų klasių lietuvių kalbos ir istorijos mok</w:t>
      </w:r>
      <w:r w:rsidR="003E1A1C">
        <w:rPr>
          <w:rFonts w:ascii="Times New Roman" w:hAnsi="Times New Roman" w:cs="Times New Roman"/>
          <w:sz w:val="24"/>
          <w:szCs w:val="24"/>
          <w:lang w:eastAsia="lt-LT"/>
        </w:rPr>
        <w:t>ytojams bei mokiniams. Rūpinomės</w:t>
      </w:r>
      <w:r w:rsidRPr="000E3D7D">
        <w:rPr>
          <w:rFonts w:ascii="Times New Roman" w:hAnsi="Times New Roman" w:cs="Times New Roman"/>
          <w:sz w:val="24"/>
          <w:szCs w:val="24"/>
          <w:lang w:eastAsia="lt-LT"/>
        </w:rPr>
        <w:t xml:space="preserve"> edukacinių erdvių saugumu ir patogumu. Įrengtos 5 stebėjimo kameros, 4 kondicionieriai, pakeisti 3 </w:t>
      </w:r>
      <w:r w:rsidRPr="00FF44DA">
        <w:rPr>
          <w:rFonts w:ascii="Times New Roman" w:hAnsi="Times New Roman" w:cs="Times New Roman"/>
          <w:sz w:val="24"/>
          <w:szCs w:val="24"/>
          <w:lang w:eastAsia="lt-LT"/>
        </w:rPr>
        <w:t xml:space="preserve">klasių </w:t>
      </w:r>
      <w:r w:rsidR="001A06E9">
        <w:rPr>
          <w:rFonts w:ascii="Times New Roman" w:hAnsi="Times New Roman" w:cs="Times New Roman"/>
          <w:szCs w:val="24"/>
          <w:lang w:eastAsia="lt-LT"/>
        </w:rPr>
        <w:t>baldai.</w:t>
      </w:r>
    </w:p>
    <w:p w:rsidR="000E3D7D" w:rsidRDefault="000E3D7D" w:rsidP="00CF3134">
      <w:pPr>
        <w:tabs>
          <w:tab w:val="left" w:pos="589"/>
        </w:tabs>
        <w:spacing w:line="240" w:lineRule="auto"/>
        <w:ind w:left="22" w:firstLine="567"/>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Intelektualiniai resursai</w:t>
      </w:r>
    </w:p>
    <w:p w:rsidR="000E3D7D" w:rsidRDefault="000E3D7D" w:rsidP="00CF3134">
      <w:pPr>
        <w:tabs>
          <w:tab w:val="left" w:pos="589"/>
        </w:tabs>
        <w:spacing w:line="240" w:lineRule="auto"/>
        <w:ind w:left="22" w:firstLine="545"/>
        <w:jc w:val="both"/>
        <w:rPr>
          <w:rFonts w:ascii="Times New Roman" w:hAnsi="Times New Roman" w:cs="Times New Roman"/>
          <w:sz w:val="24"/>
          <w:szCs w:val="24"/>
          <w:lang w:eastAsia="lt-LT"/>
        </w:rPr>
      </w:pPr>
      <w:r w:rsidRPr="00521ED7">
        <w:rPr>
          <w:szCs w:val="24"/>
          <w:lang w:eastAsia="lt-LT"/>
        </w:rPr>
        <w:t xml:space="preserve"> </w:t>
      </w:r>
      <w:r w:rsidR="003E1A1C">
        <w:rPr>
          <w:rFonts w:ascii="Times New Roman" w:hAnsi="Times New Roman" w:cs="Times New Roman"/>
          <w:sz w:val="24"/>
          <w:szCs w:val="24"/>
          <w:lang w:eastAsia="lt-LT"/>
        </w:rPr>
        <w:t>Gimnazija</w:t>
      </w:r>
      <w:r w:rsidR="001346AE">
        <w:rPr>
          <w:rFonts w:ascii="Times New Roman" w:hAnsi="Times New Roman" w:cs="Times New Roman"/>
          <w:sz w:val="24"/>
          <w:szCs w:val="24"/>
          <w:lang w:eastAsia="lt-LT"/>
        </w:rPr>
        <w:t xml:space="preserve">, formuodama aukštos kvalifikacijos ir kultūros komandą, </w:t>
      </w:r>
      <w:r w:rsidR="003E1A1C">
        <w:rPr>
          <w:rFonts w:ascii="Times New Roman" w:hAnsi="Times New Roman" w:cs="Times New Roman"/>
          <w:sz w:val="24"/>
          <w:szCs w:val="24"/>
          <w:lang w:eastAsia="lt-LT"/>
        </w:rPr>
        <w:t xml:space="preserve">  kuria</w:t>
      </w:r>
      <w:r w:rsidR="001346AE">
        <w:rPr>
          <w:rFonts w:ascii="Times New Roman" w:hAnsi="Times New Roman" w:cs="Times New Roman"/>
          <w:sz w:val="24"/>
          <w:szCs w:val="24"/>
          <w:lang w:eastAsia="lt-LT"/>
        </w:rPr>
        <w:t xml:space="preserve">  palankią aplinką naujoms mokytojų kompetencijoms įgyti</w:t>
      </w:r>
      <w:r w:rsidRPr="000E3D7D">
        <w:rPr>
          <w:rFonts w:ascii="Times New Roman" w:hAnsi="Times New Roman" w:cs="Times New Roman"/>
          <w:sz w:val="24"/>
          <w:szCs w:val="24"/>
          <w:lang w:eastAsia="lt-LT"/>
        </w:rPr>
        <w:t xml:space="preserve"> ir </w:t>
      </w:r>
      <w:r w:rsidR="001346AE">
        <w:rPr>
          <w:rFonts w:ascii="Times New Roman" w:hAnsi="Times New Roman" w:cs="Times New Roman"/>
          <w:sz w:val="24"/>
          <w:szCs w:val="24"/>
          <w:lang w:eastAsia="lt-LT"/>
        </w:rPr>
        <w:t xml:space="preserve">turimoms </w:t>
      </w:r>
      <w:r w:rsidRPr="000E3D7D">
        <w:rPr>
          <w:rFonts w:ascii="Times New Roman" w:hAnsi="Times New Roman" w:cs="Times New Roman"/>
          <w:sz w:val="24"/>
          <w:szCs w:val="24"/>
          <w:lang w:eastAsia="lt-LT"/>
        </w:rPr>
        <w:t xml:space="preserve"> ko</w:t>
      </w:r>
      <w:r w:rsidR="001346AE">
        <w:rPr>
          <w:rFonts w:ascii="Times New Roman" w:hAnsi="Times New Roman" w:cs="Times New Roman"/>
          <w:sz w:val="24"/>
          <w:szCs w:val="24"/>
          <w:lang w:eastAsia="lt-LT"/>
        </w:rPr>
        <w:t>mpetencijoms tobulinti.</w:t>
      </w:r>
      <w:r w:rsidR="003E1A1C">
        <w:rPr>
          <w:rFonts w:ascii="Times New Roman" w:hAnsi="Times New Roman" w:cs="Times New Roman"/>
          <w:sz w:val="24"/>
          <w:szCs w:val="24"/>
          <w:lang w:eastAsia="lt-LT"/>
        </w:rPr>
        <w:t xml:space="preserve"> Gimnazijoje dirba</w:t>
      </w:r>
      <w:r w:rsidRPr="000E3D7D">
        <w:rPr>
          <w:rFonts w:ascii="Times New Roman" w:hAnsi="Times New Roman" w:cs="Times New Roman"/>
          <w:sz w:val="24"/>
          <w:szCs w:val="24"/>
          <w:lang w:eastAsia="lt-LT"/>
        </w:rPr>
        <w:t xml:space="preserve"> 47 mokytojai ir 19 kitų dar</w:t>
      </w:r>
      <w:r w:rsidR="003E1A1C">
        <w:rPr>
          <w:rFonts w:ascii="Times New Roman" w:hAnsi="Times New Roman" w:cs="Times New Roman"/>
          <w:sz w:val="24"/>
          <w:szCs w:val="24"/>
          <w:lang w:eastAsia="lt-LT"/>
        </w:rPr>
        <w:t>buotojų. Ugdymo procesą organizuoja</w:t>
      </w:r>
      <w:r w:rsidRPr="000E3D7D">
        <w:rPr>
          <w:rFonts w:ascii="Times New Roman" w:hAnsi="Times New Roman" w:cs="Times New Roman"/>
          <w:sz w:val="24"/>
          <w:szCs w:val="24"/>
          <w:lang w:eastAsia="lt-LT"/>
        </w:rPr>
        <w:t xml:space="preserve"> 5 mokytojai ekspertai, 30  mokytojų metodininkų, 7 vyresnieji mokytojai, 5 mokytojai.  2021 m. kvalifikaciją tobulino 100 procentų gimnazijos mokytojų. Gimnazijoje organizuoti 80 val. kursai „Mokymosi pagalbos teikimas mokinių pasiekimams gerinti“, „Socialinio emocinio ugdymo integravimas gimnazijoje: patirti sėkmę ir įveikti iššūkius“.</w:t>
      </w:r>
    </w:p>
    <w:p w:rsidR="000E3D7D" w:rsidRDefault="000E3D7D" w:rsidP="00CF3134">
      <w:pPr>
        <w:tabs>
          <w:tab w:val="left" w:pos="589"/>
        </w:tabs>
        <w:spacing w:line="240" w:lineRule="auto"/>
        <w:ind w:left="22" w:firstLine="567"/>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Finansiniai resursai</w:t>
      </w:r>
    </w:p>
    <w:p w:rsidR="00CC1567" w:rsidRDefault="000E3D7D" w:rsidP="00CF3134">
      <w:pPr>
        <w:tabs>
          <w:tab w:val="left" w:pos="589"/>
        </w:tabs>
        <w:spacing w:after="0" w:line="240" w:lineRule="auto"/>
        <w:ind w:firstLine="545"/>
        <w:jc w:val="both"/>
        <w:rPr>
          <w:rFonts w:ascii="Times New Roman" w:hAnsi="Times New Roman"/>
          <w:sz w:val="24"/>
          <w:szCs w:val="24"/>
        </w:rPr>
      </w:pPr>
      <w:r w:rsidRPr="0023559C">
        <w:rPr>
          <w:rFonts w:ascii="Times New Roman" w:hAnsi="Times New Roman"/>
          <w:sz w:val="24"/>
          <w:szCs w:val="24"/>
        </w:rPr>
        <w:t xml:space="preserve"> Gimnazijos veikla finansuojama iš Valstybės ir savivaldybės lėšų. Papildomos lėšos pritraukiamos gaunant laimėtų projektų finansavimą, rėmėjų lėšas, 2 proc. nuo GPM. Mokinių skaičius Kėdainių šviesiojoje gimnazijoje stabilizavosi, todėl gimnazijai pakanka mokinio krepšelio lėšų ugdymo planui realizuoti, mokytojų kvalifikacijai tobulinti, vadovėliams ir mokymo </w:t>
      </w:r>
      <w:r w:rsidRPr="0023559C">
        <w:rPr>
          <w:rFonts w:ascii="Times New Roman" w:hAnsi="Times New Roman"/>
          <w:sz w:val="24"/>
          <w:szCs w:val="24"/>
        </w:rPr>
        <w:lastRenderedPageBreak/>
        <w:t>priemonėms įsigyti, mokinių paži</w:t>
      </w:r>
      <w:r>
        <w:rPr>
          <w:rFonts w:ascii="Times New Roman" w:hAnsi="Times New Roman"/>
          <w:sz w:val="24"/>
          <w:szCs w:val="24"/>
        </w:rPr>
        <w:t xml:space="preserve">ntinei veiklai organizuoti. 2021 m. gimnazija baigė </w:t>
      </w:r>
      <w:r w:rsidR="00240FA9" w:rsidRPr="00240FA9">
        <w:rPr>
          <w:rFonts w:ascii="Times New Roman" w:hAnsi="Times New Roman"/>
          <w:sz w:val="24"/>
          <w:szCs w:val="24"/>
        </w:rPr>
        <w:t xml:space="preserve">2540 </w:t>
      </w:r>
      <w:r>
        <w:rPr>
          <w:rFonts w:ascii="Times New Roman" w:hAnsi="Times New Roman"/>
          <w:color w:val="FF0000"/>
          <w:sz w:val="24"/>
          <w:szCs w:val="24"/>
        </w:rPr>
        <w:t xml:space="preserve"> </w:t>
      </w:r>
      <w:proofErr w:type="spellStart"/>
      <w:r w:rsidRPr="0023559C">
        <w:rPr>
          <w:rFonts w:ascii="Times New Roman" w:hAnsi="Times New Roman"/>
          <w:sz w:val="24"/>
          <w:szCs w:val="24"/>
        </w:rPr>
        <w:t>Eur</w:t>
      </w:r>
      <w:proofErr w:type="spellEnd"/>
      <w:r w:rsidRPr="0023559C">
        <w:rPr>
          <w:rFonts w:ascii="Times New Roman" w:hAnsi="Times New Roman"/>
          <w:sz w:val="24"/>
          <w:szCs w:val="24"/>
        </w:rPr>
        <w:t xml:space="preserve"> darbo užmokesčio įsiskolinimu iš savivaldybės lėšų.</w:t>
      </w:r>
      <w:r w:rsidR="00CC1567">
        <w:rPr>
          <w:rFonts w:ascii="Times New Roman" w:hAnsi="Times New Roman"/>
          <w:sz w:val="24"/>
          <w:szCs w:val="24"/>
        </w:rPr>
        <w:t xml:space="preserve"> 2021 m. gimnazijos biudžeto lėšos nurodytos 5 lentelėje.</w:t>
      </w:r>
    </w:p>
    <w:p w:rsidR="00CC1567" w:rsidRPr="00CC1567" w:rsidRDefault="00CC1567" w:rsidP="00CF3134">
      <w:pPr>
        <w:tabs>
          <w:tab w:val="left" w:pos="589"/>
        </w:tabs>
        <w:spacing w:after="0" w:line="240" w:lineRule="auto"/>
        <w:ind w:firstLine="545"/>
        <w:jc w:val="both"/>
        <w:rPr>
          <w:rFonts w:ascii="Times New Roman" w:hAnsi="Times New Roman"/>
          <w:sz w:val="24"/>
          <w:szCs w:val="24"/>
        </w:rPr>
      </w:pPr>
      <w:r>
        <w:rPr>
          <w:rFonts w:ascii="Times New Roman" w:hAnsi="Times New Roman"/>
          <w:b/>
          <w:sz w:val="24"/>
          <w:szCs w:val="24"/>
        </w:rPr>
        <w:t>5 lentelė.</w:t>
      </w:r>
      <w:r w:rsidR="00240FA9">
        <w:rPr>
          <w:rFonts w:ascii="Times New Roman" w:hAnsi="Times New Roman"/>
          <w:b/>
          <w:sz w:val="24"/>
          <w:szCs w:val="24"/>
        </w:rPr>
        <w:t xml:space="preserve"> </w:t>
      </w:r>
      <w:r>
        <w:rPr>
          <w:rFonts w:ascii="Times New Roman" w:hAnsi="Times New Roman"/>
          <w:sz w:val="24"/>
          <w:szCs w:val="24"/>
        </w:rPr>
        <w:t>2021 m. gimnazijos biudžeto sandara</w:t>
      </w:r>
    </w:p>
    <w:tbl>
      <w:tblPr>
        <w:tblStyle w:val="TableGrid"/>
        <w:tblW w:w="9923" w:type="dxa"/>
        <w:tblInd w:w="-5" w:type="dxa"/>
        <w:tblCellMar>
          <w:top w:w="7" w:type="dxa"/>
          <w:left w:w="106" w:type="dxa"/>
          <w:right w:w="50" w:type="dxa"/>
        </w:tblCellMar>
        <w:tblLook w:val="04A0" w:firstRow="1" w:lastRow="0" w:firstColumn="1" w:lastColumn="0" w:noHBand="0" w:noVBand="1"/>
      </w:tblPr>
      <w:tblGrid>
        <w:gridCol w:w="4395"/>
        <w:gridCol w:w="5528"/>
      </w:tblGrid>
      <w:tr w:rsidR="000E3D7D" w:rsidRPr="0023559C" w:rsidTr="00B50A19">
        <w:trPr>
          <w:trHeight w:val="571"/>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CC1567" w:rsidP="00CF3134">
            <w:pPr>
              <w:spacing w:after="0" w:line="240" w:lineRule="auto"/>
              <w:jc w:val="center"/>
              <w:rPr>
                <w:rFonts w:ascii="Times New Roman" w:hAnsi="Times New Roman"/>
                <w:b/>
                <w:sz w:val="24"/>
                <w:szCs w:val="24"/>
                <w:lang w:val="lt-LT"/>
              </w:rPr>
            </w:pPr>
            <w:r>
              <w:rPr>
                <w:rFonts w:ascii="Times New Roman" w:hAnsi="Times New Roman"/>
                <w:b/>
                <w:sz w:val="24"/>
                <w:szCs w:val="24"/>
                <w:lang w:val="lt-LT"/>
              </w:rPr>
              <w:t>Lėšos</w:t>
            </w:r>
          </w:p>
        </w:tc>
        <w:tc>
          <w:tcPr>
            <w:tcW w:w="5528" w:type="dxa"/>
            <w:tcBorders>
              <w:top w:val="single" w:sz="4" w:space="0" w:color="000000"/>
              <w:left w:val="single" w:sz="4" w:space="0" w:color="000000"/>
              <w:bottom w:val="single" w:sz="4" w:space="0" w:color="000000"/>
              <w:right w:val="single" w:sz="4" w:space="0" w:color="000000"/>
            </w:tcBorders>
          </w:tcPr>
          <w:p w:rsidR="000E3D7D" w:rsidRPr="00CC1567" w:rsidRDefault="000E3D7D" w:rsidP="00CF3134">
            <w:pPr>
              <w:spacing w:after="0" w:line="240" w:lineRule="auto"/>
              <w:jc w:val="center"/>
              <w:rPr>
                <w:rFonts w:ascii="Times New Roman" w:hAnsi="Times New Roman"/>
                <w:b/>
                <w:sz w:val="24"/>
                <w:szCs w:val="24"/>
                <w:lang w:val="lt-LT"/>
              </w:rPr>
            </w:pPr>
            <w:r w:rsidRPr="00CC1567">
              <w:rPr>
                <w:rFonts w:ascii="Times New Roman" w:hAnsi="Times New Roman"/>
                <w:b/>
                <w:sz w:val="24"/>
                <w:szCs w:val="24"/>
                <w:lang w:val="lt-LT"/>
              </w:rPr>
              <w:t>2021 m.</w:t>
            </w:r>
          </w:p>
        </w:tc>
      </w:tr>
      <w:tr w:rsidR="000E3D7D" w:rsidRPr="0023559C" w:rsidTr="00B50A19">
        <w:trPr>
          <w:trHeight w:val="286"/>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Savivaldybės biudžetas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 298,400 </w:t>
            </w:r>
            <w:proofErr w:type="spellStart"/>
            <w:r w:rsidRPr="0023559C">
              <w:rPr>
                <w:rFonts w:ascii="Times New Roman" w:hAnsi="Times New Roman"/>
                <w:sz w:val="24"/>
                <w:szCs w:val="24"/>
                <w:lang w:val="lt-LT"/>
              </w:rPr>
              <w:t>Eur</w:t>
            </w:r>
            <w:proofErr w:type="spellEnd"/>
          </w:p>
        </w:tc>
      </w:tr>
      <w:tr w:rsidR="000E3D7D" w:rsidRPr="0023559C" w:rsidTr="00B50A19">
        <w:trPr>
          <w:trHeight w:val="288"/>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Valstybės biudžetas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240FA9" w:rsidP="00CF3134">
            <w:pPr>
              <w:spacing w:after="0" w:line="240" w:lineRule="auto"/>
              <w:rPr>
                <w:rFonts w:ascii="Times New Roman" w:hAnsi="Times New Roman"/>
                <w:sz w:val="24"/>
                <w:szCs w:val="24"/>
                <w:lang w:val="lt-LT"/>
              </w:rPr>
            </w:pPr>
            <w:r>
              <w:rPr>
                <w:rFonts w:ascii="Times New Roman" w:hAnsi="Times New Roman"/>
                <w:color w:val="FF0000"/>
                <w:sz w:val="24"/>
                <w:szCs w:val="24"/>
                <w:lang w:val="lt-LT"/>
              </w:rPr>
              <w:t xml:space="preserve">  </w:t>
            </w:r>
            <w:r w:rsidRPr="00240FA9">
              <w:rPr>
                <w:rFonts w:ascii="Times New Roman" w:hAnsi="Times New Roman"/>
                <w:sz w:val="24"/>
                <w:szCs w:val="24"/>
                <w:lang w:val="lt-LT"/>
              </w:rPr>
              <w:t xml:space="preserve">944,300 </w:t>
            </w:r>
            <w:proofErr w:type="spellStart"/>
            <w:r w:rsidR="000E3D7D" w:rsidRPr="0023559C">
              <w:rPr>
                <w:rFonts w:ascii="Times New Roman" w:hAnsi="Times New Roman"/>
                <w:sz w:val="24"/>
                <w:szCs w:val="24"/>
                <w:lang w:val="lt-LT"/>
              </w:rPr>
              <w:t>Eur</w:t>
            </w:r>
            <w:proofErr w:type="spellEnd"/>
          </w:p>
        </w:tc>
      </w:tr>
      <w:tr w:rsidR="000E3D7D" w:rsidRPr="0023559C" w:rsidTr="00B50A19">
        <w:trPr>
          <w:trHeight w:val="286"/>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ES lėšos </w:t>
            </w:r>
            <w:r w:rsidR="00240FA9">
              <w:rPr>
                <w:rFonts w:ascii="Times New Roman" w:hAnsi="Times New Roman"/>
                <w:sz w:val="24"/>
                <w:szCs w:val="24"/>
                <w:lang w:val="lt-LT"/>
              </w:rPr>
              <w:t xml:space="preserve">( </w:t>
            </w:r>
            <w:proofErr w:type="spellStart"/>
            <w:r w:rsidR="00240FA9">
              <w:rPr>
                <w:rFonts w:ascii="Times New Roman" w:hAnsi="Times New Roman"/>
                <w:sz w:val="24"/>
                <w:szCs w:val="24"/>
                <w:lang w:val="lt-LT"/>
              </w:rPr>
              <w:t>Erasmus</w:t>
            </w:r>
            <w:proofErr w:type="spellEnd"/>
            <w:r w:rsidR="00240FA9">
              <w:rPr>
                <w:rFonts w:ascii="Times New Roman" w:hAnsi="Times New Roman"/>
                <w:sz w:val="24"/>
                <w:szCs w:val="24"/>
                <w:lang w:val="lt-LT"/>
              </w:rPr>
              <w:t xml:space="preserve"> + projektai)</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10,100 </w:t>
            </w:r>
            <w:proofErr w:type="spellStart"/>
            <w:r w:rsidRPr="0023559C">
              <w:rPr>
                <w:rFonts w:ascii="Times New Roman" w:hAnsi="Times New Roman"/>
                <w:sz w:val="24"/>
                <w:szCs w:val="24"/>
                <w:lang w:val="lt-LT"/>
              </w:rPr>
              <w:t>Eur</w:t>
            </w:r>
            <w:proofErr w:type="spellEnd"/>
          </w:p>
        </w:tc>
      </w:tr>
      <w:tr w:rsidR="000E3D7D" w:rsidRPr="0023559C" w:rsidTr="00B50A19">
        <w:trPr>
          <w:trHeight w:val="310"/>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Tikslinis valstybės finansavimas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30,400 </w:t>
            </w:r>
            <w:proofErr w:type="spellStart"/>
            <w:r w:rsidRPr="0023559C">
              <w:rPr>
                <w:rFonts w:ascii="Times New Roman" w:hAnsi="Times New Roman"/>
                <w:sz w:val="24"/>
                <w:szCs w:val="24"/>
                <w:lang w:val="lt-LT"/>
              </w:rPr>
              <w:t>Eur</w:t>
            </w:r>
            <w:proofErr w:type="spellEnd"/>
          </w:p>
        </w:tc>
      </w:tr>
      <w:tr w:rsidR="000E3D7D" w:rsidRPr="0023559C" w:rsidTr="00B50A19">
        <w:trPr>
          <w:trHeight w:val="358"/>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Tikslinis savivaldybės finansavimas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9,900 </w:t>
            </w:r>
            <w:proofErr w:type="spellStart"/>
            <w:r w:rsidRPr="0023559C">
              <w:rPr>
                <w:rFonts w:ascii="Times New Roman" w:hAnsi="Times New Roman"/>
                <w:sz w:val="24"/>
                <w:szCs w:val="24"/>
                <w:lang w:val="lt-LT"/>
              </w:rPr>
              <w:t>Eur</w:t>
            </w:r>
            <w:proofErr w:type="spellEnd"/>
          </w:p>
        </w:tc>
      </w:tr>
      <w:tr w:rsidR="00240FA9" w:rsidRPr="0023559C" w:rsidTr="00B50A19">
        <w:trPr>
          <w:trHeight w:val="358"/>
        </w:trPr>
        <w:tc>
          <w:tcPr>
            <w:tcW w:w="4395" w:type="dxa"/>
            <w:tcBorders>
              <w:top w:val="single" w:sz="4" w:space="0" w:color="000000"/>
              <w:left w:val="single" w:sz="4" w:space="0" w:color="000000"/>
              <w:bottom w:val="single" w:sz="4" w:space="0" w:color="000000"/>
              <w:right w:val="single" w:sz="4" w:space="0" w:color="000000"/>
            </w:tcBorders>
          </w:tcPr>
          <w:p w:rsidR="00240FA9" w:rsidRPr="0023559C" w:rsidRDefault="00240FA9" w:rsidP="00CF3134">
            <w:pPr>
              <w:spacing w:after="0" w:line="240" w:lineRule="auto"/>
              <w:rPr>
                <w:rFonts w:ascii="Times New Roman" w:hAnsi="Times New Roman"/>
                <w:sz w:val="24"/>
                <w:szCs w:val="24"/>
              </w:rPr>
            </w:pPr>
            <w:proofErr w:type="spellStart"/>
            <w:r>
              <w:rPr>
                <w:rFonts w:ascii="Times New Roman" w:hAnsi="Times New Roman"/>
                <w:sz w:val="24"/>
                <w:szCs w:val="24"/>
              </w:rPr>
              <w:t>Specialiosios</w:t>
            </w:r>
            <w:proofErr w:type="spellEnd"/>
            <w:r>
              <w:rPr>
                <w:rFonts w:ascii="Times New Roman" w:hAnsi="Times New Roman"/>
                <w:sz w:val="24"/>
                <w:szCs w:val="24"/>
              </w:rPr>
              <w:t xml:space="preserve"> </w:t>
            </w:r>
            <w:proofErr w:type="spellStart"/>
            <w:r>
              <w:rPr>
                <w:rFonts w:ascii="Times New Roman" w:hAnsi="Times New Roman"/>
                <w:sz w:val="24"/>
                <w:szCs w:val="24"/>
              </w:rPr>
              <w:t>savivaldybės</w:t>
            </w:r>
            <w:proofErr w:type="spellEnd"/>
            <w:r>
              <w:rPr>
                <w:rFonts w:ascii="Times New Roman" w:hAnsi="Times New Roman"/>
                <w:sz w:val="24"/>
                <w:szCs w:val="24"/>
              </w:rPr>
              <w:t xml:space="preserve"> </w:t>
            </w:r>
            <w:proofErr w:type="spellStart"/>
            <w:r>
              <w:rPr>
                <w:rFonts w:ascii="Times New Roman" w:hAnsi="Times New Roman"/>
                <w:sz w:val="24"/>
                <w:szCs w:val="24"/>
              </w:rPr>
              <w:t>lėšos</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240FA9" w:rsidRPr="0023559C" w:rsidRDefault="00240FA9" w:rsidP="00CF3134">
            <w:pPr>
              <w:spacing w:after="0" w:line="240" w:lineRule="auto"/>
              <w:rPr>
                <w:rFonts w:ascii="Times New Roman" w:hAnsi="Times New Roman"/>
                <w:sz w:val="24"/>
                <w:szCs w:val="24"/>
              </w:rPr>
            </w:pPr>
            <w:r>
              <w:rPr>
                <w:rFonts w:ascii="Times New Roman" w:hAnsi="Times New Roman"/>
                <w:sz w:val="24"/>
                <w:szCs w:val="24"/>
              </w:rPr>
              <w:t xml:space="preserve"> 10 000 </w:t>
            </w:r>
            <w:proofErr w:type="spellStart"/>
            <w:r>
              <w:rPr>
                <w:rFonts w:ascii="Times New Roman" w:hAnsi="Times New Roman"/>
                <w:sz w:val="24"/>
                <w:szCs w:val="24"/>
              </w:rPr>
              <w:t>Eur</w:t>
            </w:r>
            <w:proofErr w:type="spellEnd"/>
          </w:p>
        </w:tc>
      </w:tr>
      <w:tr w:rsidR="000E3D7D" w:rsidRPr="0023559C" w:rsidTr="00B50A19">
        <w:trPr>
          <w:trHeight w:val="322"/>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Gyventojų 2 proc. parama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700 </w:t>
            </w:r>
            <w:proofErr w:type="spellStart"/>
            <w:r w:rsidRPr="0023559C">
              <w:rPr>
                <w:rFonts w:ascii="Times New Roman" w:hAnsi="Times New Roman"/>
                <w:sz w:val="24"/>
                <w:szCs w:val="24"/>
                <w:lang w:val="lt-LT"/>
              </w:rPr>
              <w:t>Eur</w:t>
            </w:r>
            <w:proofErr w:type="spellEnd"/>
          </w:p>
        </w:tc>
      </w:tr>
      <w:tr w:rsidR="000E3D7D" w:rsidRPr="0023559C" w:rsidTr="00B50A19">
        <w:trPr>
          <w:trHeight w:val="212"/>
        </w:trPr>
        <w:tc>
          <w:tcPr>
            <w:tcW w:w="4395"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Fizinių ir juridinių asmenų parama </w:t>
            </w:r>
          </w:p>
        </w:tc>
        <w:tc>
          <w:tcPr>
            <w:tcW w:w="5528" w:type="dxa"/>
            <w:tcBorders>
              <w:top w:val="single" w:sz="4" w:space="0" w:color="000000"/>
              <w:left w:val="single" w:sz="4" w:space="0" w:color="000000"/>
              <w:bottom w:val="single" w:sz="4" w:space="0" w:color="000000"/>
              <w:right w:val="single" w:sz="4" w:space="0" w:color="000000"/>
            </w:tcBorders>
          </w:tcPr>
          <w:p w:rsidR="000E3D7D" w:rsidRPr="0023559C" w:rsidRDefault="000E3D7D" w:rsidP="00CF3134">
            <w:pPr>
              <w:spacing w:after="0" w:line="240" w:lineRule="auto"/>
              <w:rPr>
                <w:rFonts w:ascii="Times New Roman" w:hAnsi="Times New Roman"/>
                <w:sz w:val="24"/>
                <w:szCs w:val="24"/>
                <w:lang w:val="lt-LT"/>
              </w:rPr>
            </w:pPr>
            <w:r w:rsidRPr="0023559C">
              <w:rPr>
                <w:rFonts w:ascii="Times New Roman" w:hAnsi="Times New Roman"/>
                <w:sz w:val="24"/>
                <w:szCs w:val="24"/>
                <w:lang w:val="lt-LT"/>
              </w:rPr>
              <w:t xml:space="preserve"> </w:t>
            </w:r>
            <w:r w:rsidR="00240FA9">
              <w:rPr>
                <w:rFonts w:ascii="Times New Roman" w:hAnsi="Times New Roman"/>
                <w:sz w:val="24"/>
                <w:szCs w:val="24"/>
                <w:lang w:val="lt-LT"/>
              </w:rPr>
              <w:t xml:space="preserve">55 000 </w:t>
            </w:r>
            <w:proofErr w:type="spellStart"/>
            <w:r w:rsidRPr="0023559C">
              <w:rPr>
                <w:rFonts w:ascii="Times New Roman" w:hAnsi="Times New Roman"/>
                <w:sz w:val="24"/>
                <w:szCs w:val="24"/>
                <w:lang w:val="lt-LT"/>
              </w:rPr>
              <w:t>Eur</w:t>
            </w:r>
            <w:proofErr w:type="spellEnd"/>
          </w:p>
        </w:tc>
      </w:tr>
    </w:tbl>
    <w:p w:rsidR="00B14BC2" w:rsidRPr="00B14BC2" w:rsidRDefault="00B14BC2" w:rsidP="00CF3134">
      <w:pPr>
        <w:tabs>
          <w:tab w:val="left" w:pos="3645"/>
        </w:tabs>
        <w:spacing w:after="0" w:line="240" w:lineRule="auto"/>
        <w:jc w:val="both"/>
        <w:rPr>
          <w:rFonts w:ascii="Times New Roman" w:hAnsi="Times New Roman" w:cs="Times New Roman"/>
          <w:b/>
          <w:bCs/>
          <w:sz w:val="24"/>
          <w:szCs w:val="24"/>
        </w:rPr>
      </w:pPr>
    </w:p>
    <w:p w:rsidR="003A62B1" w:rsidRDefault="003A62B1" w:rsidP="00CF3134">
      <w:pPr>
        <w:tabs>
          <w:tab w:val="left" w:pos="3645"/>
        </w:tabs>
        <w:spacing w:after="0" w:line="240" w:lineRule="auto"/>
        <w:jc w:val="center"/>
        <w:rPr>
          <w:rFonts w:ascii="Times New Roman" w:hAnsi="Times New Roman" w:cs="Times New Roman"/>
          <w:b/>
          <w:bCs/>
          <w:sz w:val="24"/>
          <w:szCs w:val="24"/>
        </w:rPr>
      </w:pPr>
    </w:p>
    <w:p w:rsidR="00334301" w:rsidRPr="00B14BC2" w:rsidRDefault="00334301" w:rsidP="00CF3134">
      <w:pPr>
        <w:tabs>
          <w:tab w:val="left" w:pos="3645"/>
        </w:tabs>
        <w:spacing w:after="0" w:line="240" w:lineRule="auto"/>
        <w:jc w:val="center"/>
        <w:rPr>
          <w:rFonts w:ascii="Times New Roman" w:hAnsi="Times New Roman" w:cs="Times New Roman"/>
          <w:b/>
          <w:bCs/>
          <w:sz w:val="24"/>
          <w:szCs w:val="24"/>
        </w:rPr>
      </w:pPr>
      <w:r w:rsidRPr="00B14BC2">
        <w:rPr>
          <w:rFonts w:ascii="Times New Roman" w:hAnsi="Times New Roman" w:cs="Times New Roman"/>
          <w:b/>
          <w:bCs/>
          <w:sz w:val="24"/>
          <w:szCs w:val="24"/>
        </w:rPr>
        <w:t>I</w:t>
      </w:r>
      <w:r w:rsidR="000E3D7D">
        <w:rPr>
          <w:rFonts w:ascii="Times New Roman" w:hAnsi="Times New Roman" w:cs="Times New Roman"/>
          <w:b/>
          <w:bCs/>
          <w:sz w:val="24"/>
          <w:szCs w:val="24"/>
        </w:rPr>
        <w:t>II</w:t>
      </w:r>
      <w:r w:rsidRPr="00B14BC2">
        <w:rPr>
          <w:rFonts w:ascii="Times New Roman" w:hAnsi="Times New Roman" w:cs="Times New Roman"/>
          <w:b/>
          <w:bCs/>
          <w:sz w:val="24"/>
          <w:szCs w:val="24"/>
        </w:rPr>
        <w:t xml:space="preserve"> SKYRIUS</w:t>
      </w:r>
    </w:p>
    <w:p w:rsidR="00334301" w:rsidRPr="00B14BC2" w:rsidRDefault="00334301" w:rsidP="00CF3134">
      <w:pPr>
        <w:tabs>
          <w:tab w:val="left" w:pos="3645"/>
        </w:tabs>
        <w:spacing w:after="0" w:line="240" w:lineRule="auto"/>
        <w:ind w:firstLine="567"/>
        <w:jc w:val="center"/>
        <w:rPr>
          <w:rFonts w:ascii="Times New Roman" w:hAnsi="Times New Roman" w:cs="Times New Roman"/>
          <w:b/>
          <w:bCs/>
          <w:sz w:val="24"/>
          <w:szCs w:val="24"/>
        </w:rPr>
      </w:pPr>
      <w:r w:rsidRPr="00B14BC2">
        <w:rPr>
          <w:rFonts w:ascii="Times New Roman" w:hAnsi="Times New Roman" w:cs="Times New Roman"/>
          <w:b/>
          <w:bCs/>
          <w:sz w:val="24"/>
          <w:szCs w:val="24"/>
        </w:rPr>
        <w:t>STIPRIŲJŲ IR SILPNŲJŲ PUSIŲ BEI GALIMYBIŲ IR GRĖSMIŲ ANALIZĖ</w:t>
      </w:r>
    </w:p>
    <w:p w:rsidR="00334301" w:rsidRPr="00B14BC2" w:rsidRDefault="00334301" w:rsidP="00CF3134">
      <w:pPr>
        <w:tabs>
          <w:tab w:val="left" w:pos="3645"/>
        </w:tabs>
        <w:spacing w:after="0" w:line="240" w:lineRule="auto"/>
        <w:jc w:val="both"/>
        <w:rPr>
          <w:rFonts w:ascii="Times New Roman" w:hAnsi="Times New Roman" w:cs="Times New Roman"/>
          <w:b/>
          <w:bCs/>
          <w:sz w:val="24"/>
          <w:szCs w:val="24"/>
        </w:rPr>
      </w:pPr>
    </w:p>
    <w:p w:rsidR="00334301" w:rsidRPr="00B14BC2" w:rsidRDefault="00334301" w:rsidP="00CF3134">
      <w:pPr>
        <w:tabs>
          <w:tab w:val="left" w:pos="3645"/>
        </w:tabs>
        <w:spacing w:after="0" w:line="240" w:lineRule="auto"/>
        <w:ind w:firstLine="567"/>
        <w:jc w:val="both"/>
        <w:rPr>
          <w:rFonts w:ascii="Times New Roman" w:hAnsi="Times New Roman" w:cs="Times New Roman"/>
          <w:bCs/>
          <w:sz w:val="24"/>
          <w:szCs w:val="24"/>
        </w:rPr>
      </w:pPr>
      <w:r w:rsidRPr="00B14BC2">
        <w:rPr>
          <w:rFonts w:ascii="Times New Roman" w:hAnsi="Times New Roman" w:cs="Times New Roman"/>
          <w:bCs/>
          <w:sz w:val="24"/>
          <w:szCs w:val="24"/>
        </w:rPr>
        <w:t>Norėdama  parengti efektyvų strateginį planą ir tikslingiau pasirinkti veiklos kryptis, darbo grupė išnagrinėjo šalies, regiono ir įstaigos  situaciją, galimybes, silpnybes, stiprybes ir grėsmes. Analizės rez</w:t>
      </w:r>
      <w:r w:rsidR="00240FA9">
        <w:rPr>
          <w:rFonts w:ascii="Times New Roman" w:hAnsi="Times New Roman" w:cs="Times New Roman"/>
          <w:bCs/>
          <w:sz w:val="24"/>
          <w:szCs w:val="24"/>
        </w:rPr>
        <w:t>ultatai pateikti 6 lentelėje</w:t>
      </w:r>
      <w:r w:rsidRPr="00B14BC2">
        <w:rPr>
          <w:rFonts w:ascii="Times New Roman" w:hAnsi="Times New Roman" w:cs="Times New Roman"/>
          <w:bCs/>
          <w:sz w:val="24"/>
          <w:szCs w:val="24"/>
        </w:rPr>
        <w:t>.</w:t>
      </w:r>
    </w:p>
    <w:p w:rsidR="00334301" w:rsidRPr="00B14BC2" w:rsidRDefault="00240FA9" w:rsidP="00CF3134">
      <w:pPr>
        <w:tabs>
          <w:tab w:val="left" w:pos="3645"/>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6 lentelė</w:t>
      </w:r>
      <w:r w:rsidR="00334301" w:rsidRPr="00B14BC2">
        <w:rPr>
          <w:rFonts w:ascii="Times New Roman" w:hAnsi="Times New Roman" w:cs="Times New Roman"/>
          <w:b/>
          <w:bCs/>
          <w:sz w:val="24"/>
          <w:szCs w:val="24"/>
        </w:rPr>
        <w:t xml:space="preserve">. </w:t>
      </w:r>
      <w:r w:rsidR="00334301" w:rsidRPr="00B14BC2">
        <w:rPr>
          <w:rFonts w:ascii="Times New Roman" w:hAnsi="Times New Roman" w:cs="Times New Roman"/>
          <w:bCs/>
          <w:sz w:val="24"/>
          <w:szCs w:val="24"/>
        </w:rPr>
        <w:t>SSGG analizė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790"/>
      </w:tblGrid>
      <w:tr w:rsidR="00334301" w:rsidRPr="00B14BC2" w:rsidTr="00473C27">
        <w:tc>
          <w:tcPr>
            <w:tcW w:w="4991" w:type="dxa"/>
          </w:tcPr>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p>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r w:rsidRPr="00B14BC2">
              <w:rPr>
                <w:rFonts w:ascii="Times New Roman" w:hAnsi="Times New Roman" w:cs="Times New Roman"/>
                <w:b/>
                <w:bCs/>
                <w:sz w:val="24"/>
                <w:szCs w:val="24"/>
              </w:rPr>
              <w:t>STIPRYBĖS</w:t>
            </w:r>
          </w:p>
        </w:tc>
        <w:tc>
          <w:tcPr>
            <w:tcW w:w="4790" w:type="dxa"/>
          </w:tcPr>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p>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r w:rsidRPr="00B14BC2">
              <w:rPr>
                <w:rFonts w:ascii="Times New Roman" w:hAnsi="Times New Roman" w:cs="Times New Roman"/>
                <w:b/>
                <w:bCs/>
                <w:sz w:val="24"/>
                <w:szCs w:val="24"/>
              </w:rPr>
              <w:t>SILPNYBĖS</w:t>
            </w:r>
          </w:p>
        </w:tc>
      </w:tr>
      <w:tr w:rsidR="00334301" w:rsidRPr="00B14BC2" w:rsidTr="00473C27">
        <w:tc>
          <w:tcPr>
            <w:tcW w:w="4991" w:type="dxa"/>
            <w:shd w:val="clear" w:color="auto" w:fill="FFFFFF" w:themeFill="background1"/>
          </w:tcPr>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1. Gimnazijos bendruomenė kuria geros, patikimos ir atviros gimnazijos įvaizdį.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2. Mokiniai noriai renkasi gimnaziją dėl gero mikroklimato ir saugios, motyvaciją skatinančios aplinkos ir ugdymo kokybės.</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3. Geri olimpiadų, konkursų ir egzaminų rezultatai.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4. Kvalifikuoti mokytojai.</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5. Estetiška, jauki, istorinį paveldą sauganti ir vertinanti aplinka.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6. Aukšta įstaigos kultūra.</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7. Tenkinami įvairių gebėjimų mokinių ugdymosi poreikiai.</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8. Pateisinami asmenybės raidos lūkesčiai.</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9. Gimnazija be sienų, ugdymas organizuojamas išorinėse edukacinėse erdvėse.</w:t>
            </w:r>
          </w:p>
          <w:p w:rsidR="00334301" w:rsidRPr="00B14BC2" w:rsidRDefault="00334301" w:rsidP="00CF3134">
            <w:pPr>
              <w:pStyle w:val="Betarp"/>
              <w:tabs>
                <w:tab w:val="left" w:pos="864"/>
                <w:tab w:val="left" w:pos="1050"/>
                <w:tab w:val="left" w:pos="1176"/>
                <w:tab w:val="left" w:pos="1334"/>
              </w:tabs>
              <w:rPr>
                <w:rFonts w:ascii="Times New Roman" w:hAnsi="Times New Roman" w:cs="Times New Roman"/>
                <w:sz w:val="24"/>
                <w:szCs w:val="24"/>
              </w:rPr>
            </w:pPr>
            <w:r w:rsidRPr="00B14BC2">
              <w:rPr>
                <w:rFonts w:ascii="Times New Roman" w:hAnsi="Times New Roman" w:cs="Times New Roman"/>
                <w:sz w:val="24"/>
                <w:szCs w:val="24"/>
              </w:rPr>
              <w:t xml:space="preserve">        10. Ugdymas organizuojamas neformaliojo švietimo skyriuje ,,Sėkmės ir lyderystės mokykla“.</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11. Teikiama švietimo pagalba.</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12. Efektyviai valdoma </w:t>
            </w:r>
            <w:proofErr w:type="spellStart"/>
            <w:r w:rsidRPr="00B14BC2">
              <w:rPr>
                <w:rFonts w:ascii="Times New Roman" w:hAnsi="Times New Roman" w:cs="Times New Roman"/>
                <w:sz w:val="24"/>
                <w:szCs w:val="24"/>
              </w:rPr>
              <w:t>Covid</w:t>
            </w:r>
            <w:proofErr w:type="spellEnd"/>
            <w:r w:rsidRPr="00B14BC2">
              <w:rPr>
                <w:rFonts w:ascii="Times New Roman" w:hAnsi="Times New Roman" w:cs="Times New Roman"/>
                <w:sz w:val="24"/>
                <w:szCs w:val="24"/>
              </w:rPr>
              <w:t xml:space="preserve"> 19 ligos situacija.</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13.</w:t>
            </w:r>
            <w:r w:rsidR="00473C27">
              <w:rPr>
                <w:rFonts w:ascii="Times New Roman" w:hAnsi="Times New Roman" w:cs="Times New Roman"/>
                <w:sz w:val="24"/>
                <w:szCs w:val="24"/>
              </w:rPr>
              <w:t xml:space="preserve"> </w:t>
            </w:r>
            <w:r w:rsidRPr="00B14BC2">
              <w:rPr>
                <w:rFonts w:ascii="Times New Roman" w:hAnsi="Times New Roman" w:cs="Times New Roman"/>
                <w:sz w:val="24"/>
                <w:szCs w:val="24"/>
              </w:rPr>
              <w:t>Ugdymas organizuojamas universitetinėse klasėse.</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lastRenderedPageBreak/>
              <w:t>14. Sėkminga</w:t>
            </w:r>
            <w:r w:rsidR="00473C27">
              <w:rPr>
                <w:rFonts w:ascii="Times New Roman" w:hAnsi="Times New Roman" w:cs="Times New Roman"/>
                <w:sz w:val="24"/>
                <w:szCs w:val="24"/>
              </w:rPr>
              <w:t>i organizuojamas STEAM ugdymas.</w:t>
            </w:r>
          </w:p>
        </w:tc>
        <w:tc>
          <w:tcPr>
            <w:tcW w:w="4790" w:type="dxa"/>
          </w:tcPr>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lastRenderedPageBreak/>
              <w:t xml:space="preserve">1. Ugdymas organizuojamas dviejuose pastatuose.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2. Gimnazija neturi higienos paso dėl mažo klasių ploto.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3. Nėra aktų salės.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4. Didelis gimnazijos patalpų (kabinetų) užimtumas.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5. Tobulintina pamokos vadyba, nepakankamas mokytojų tarpusavio bendravimas ir bendradarbiavimas.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6. Silpna materialinė STEAM ugdymo</w:t>
            </w:r>
            <w:r w:rsidRPr="00B14BC2">
              <w:rPr>
                <w:rFonts w:ascii="Times New Roman" w:hAnsi="Times New Roman" w:cs="Times New Roman"/>
                <w:color w:val="FF0000"/>
                <w:sz w:val="24"/>
                <w:szCs w:val="24"/>
              </w:rPr>
              <w:t xml:space="preserve"> </w:t>
            </w:r>
            <w:r w:rsidRPr="00B14BC2">
              <w:rPr>
                <w:rFonts w:ascii="Times New Roman" w:hAnsi="Times New Roman" w:cs="Times New Roman"/>
                <w:sz w:val="24"/>
                <w:szCs w:val="24"/>
              </w:rPr>
              <w:t>aplinka.</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7. Dalis mokinių nepasiekia dalyko patenkinamo lygio.</w:t>
            </w:r>
          </w:p>
        </w:tc>
      </w:tr>
      <w:tr w:rsidR="00334301" w:rsidRPr="00B14BC2" w:rsidTr="00473C27">
        <w:tc>
          <w:tcPr>
            <w:tcW w:w="4991" w:type="dxa"/>
            <w:shd w:val="clear" w:color="auto" w:fill="FFFFFF" w:themeFill="background1"/>
          </w:tcPr>
          <w:p w:rsidR="00334301" w:rsidRPr="00B14BC2" w:rsidRDefault="00334301" w:rsidP="00CF3134">
            <w:pPr>
              <w:pStyle w:val="Betarp"/>
              <w:tabs>
                <w:tab w:val="left" w:pos="1845"/>
              </w:tabs>
              <w:ind w:firstLine="567"/>
              <w:rPr>
                <w:rFonts w:ascii="Times New Roman" w:hAnsi="Times New Roman" w:cs="Times New Roman"/>
                <w:sz w:val="24"/>
                <w:szCs w:val="24"/>
              </w:rPr>
            </w:pPr>
            <w:r w:rsidRPr="00B14BC2">
              <w:rPr>
                <w:rFonts w:ascii="Times New Roman" w:hAnsi="Times New Roman" w:cs="Times New Roman"/>
                <w:sz w:val="24"/>
                <w:szCs w:val="24"/>
              </w:rPr>
              <w:lastRenderedPageBreak/>
              <w:tab/>
            </w:r>
          </w:p>
          <w:p w:rsidR="00334301" w:rsidRPr="00B14BC2" w:rsidRDefault="00334301" w:rsidP="00CF3134">
            <w:pPr>
              <w:pStyle w:val="Betarp"/>
              <w:ind w:firstLine="567"/>
              <w:rPr>
                <w:rFonts w:ascii="Times New Roman" w:hAnsi="Times New Roman" w:cs="Times New Roman"/>
                <w:b/>
                <w:sz w:val="24"/>
                <w:szCs w:val="24"/>
              </w:rPr>
            </w:pPr>
            <w:r w:rsidRPr="00B14BC2">
              <w:rPr>
                <w:rFonts w:ascii="Times New Roman" w:hAnsi="Times New Roman" w:cs="Times New Roman"/>
                <w:b/>
                <w:sz w:val="24"/>
                <w:szCs w:val="24"/>
              </w:rPr>
              <w:t>GALIMYBĖS</w:t>
            </w:r>
          </w:p>
        </w:tc>
        <w:tc>
          <w:tcPr>
            <w:tcW w:w="4790" w:type="dxa"/>
          </w:tcPr>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p>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r w:rsidRPr="00B14BC2">
              <w:rPr>
                <w:rFonts w:ascii="Times New Roman" w:hAnsi="Times New Roman" w:cs="Times New Roman"/>
                <w:b/>
                <w:bCs/>
                <w:sz w:val="24"/>
                <w:szCs w:val="24"/>
              </w:rPr>
              <w:t>GRĖSMĖS</w:t>
            </w:r>
          </w:p>
        </w:tc>
      </w:tr>
      <w:tr w:rsidR="00334301" w:rsidRPr="00B14BC2" w:rsidTr="00473C27">
        <w:tc>
          <w:tcPr>
            <w:tcW w:w="4991" w:type="dxa"/>
          </w:tcPr>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1. Puoselėjant išskirtinę gimnazijos istoriją ir kultūros paveldą, formuoti teigiamą gimnazijos įvaizdį Lietuvoje ir užsienyje,  užmegzti bendradarbiavimo ryšius su socialiniais partneriais, tapti gyvenamojo mikrorajono traukos centru.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2. Bendradarbiaujant su Kėdainių kultūros ir neformaliojo švietimo įstaigomis, moksliniais tiriamaisiais institutais įvairinti ugdymo organizavimą.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3. Dalyvaujant ES, šalies projektuose pritraukti lėšas, tobulinti žmogiškuosius išteklius, turtinti gimnazijos materialinę bazę.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4. Bendradarbiaujant su Lietuvos aukštosiomis mokyklomis panaudoti jų materialinę bazę ir žmogiškuosius išteklius, siekiant geresnių akademinių pasiekimų ir rezultatų olimpiadose ir konkursuose.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5. Plėtoti STEAM ugdymą gimnazinėse klasėse. </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6. Optimizavus interneto tinklo kokybę, išnaudoti IT galimybes pamokose.</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7. Ugdyti ir skatinti pasidalytąją lyderystę.</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 xml:space="preserve">8. Formuoti naują ugdymo turinį (tarptautinio </w:t>
            </w:r>
            <w:proofErr w:type="spellStart"/>
            <w:r w:rsidRPr="00B14BC2">
              <w:rPr>
                <w:rFonts w:ascii="Times New Roman" w:hAnsi="Times New Roman" w:cs="Times New Roman"/>
                <w:sz w:val="24"/>
                <w:szCs w:val="24"/>
              </w:rPr>
              <w:t>bakalaureato</w:t>
            </w:r>
            <w:proofErr w:type="spellEnd"/>
            <w:r w:rsidRPr="00B14BC2">
              <w:rPr>
                <w:rFonts w:ascii="Times New Roman" w:hAnsi="Times New Roman" w:cs="Times New Roman"/>
                <w:sz w:val="24"/>
                <w:szCs w:val="24"/>
              </w:rPr>
              <w:t xml:space="preserve"> klasės).</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9. Pretenduoti į Tūkstantmečio mokyklos kūrimą.</w:t>
            </w:r>
          </w:p>
        </w:tc>
        <w:tc>
          <w:tcPr>
            <w:tcW w:w="4790" w:type="dxa"/>
          </w:tcPr>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1. Švietimo politikos neapibrėžtumas šalies lygmeniu silpnina mokinių ir mokytojų motyvaciją.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2. Rajono savivaldybės tarybos sprendimai riboja motyvuotų mokinių galimybes rinktis gimnaziją.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3. Prastėjanti demografinė padėtis mažina mokinių skaičių. </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4. Dalies į pirmąsias gimnazijos klases ateinančiųjų mokinių mokymosi pasiekimai neatitinka realybės.</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5. Daugėja mokinių, stokojančių mokymosi motyvacijos, nepaisančių vertybinių nuostatų, netobulinančių kompetencijų.</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6. Nepakankama tėvų atsakomybė už vaikų ugdymą(</w:t>
            </w:r>
            <w:proofErr w:type="spellStart"/>
            <w:r w:rsidRPr="00B14BC2">
              <w:rPr>
                <w:rFonts w:ascii="Times New Roman" w:hAnsi="Times New Roman" w:cs="Times New Roman"/>
                <w:sz w:val="24"/>
                <w:szCs w:val="24"/>
              </w:rPr>
              <w:t>si</w:t>
            </w:r>
            <w:proofErr w:type="spellEnd"/>
            <w:r w:rsidRPr="00B14BC2">
              <w:rPr>
                <w:rFonts w:ascii="Times New Roman" w:hAnsi="Times New Roman" w:cs="Times New Roman"/>
                <w:sz w:val="24"/>
                <w:szCs w:val="24"/>
              </w:rPr>
              <w:t>) ir elgesį.</w:t>
            </w:r>
          </w:p>
          <w:p w:rsidR="00334301" w:rsidRPr="00B14BC2" w:rsidRDefault="00334301" w:rsidP="00CF3134">
            <w:pPr>
              <w:pStyle w:val="Betarp"/>
              <w:ind w:firstLine="567"/>
              <w:rPr>
                <w:rFonts w:ascii="Times New Roman" w:hAnsi="Times New Roman" w:cs="Times New Roman"/>
                <w:sz w:val="24"/>
                <w:szCs w:val="24"/>
              </w:rPr>
            </w:pPr>
            <w:r w:rsidRPr="00B14BC2">
              <w:rPr>
                <w:rFonts w:ascii="Times New Roman" w:hAnsi="Times New Roman" w:cs="Times New Roman"/>
                <w:sz w:val="24"/>
                <w:szCs w:val="24"/>
              </w:rPr>
              <w:t xml:space="preserve">7. Dėl didelių darbo krūvių žemėjantis mokinių ir mokytojų sveikatos indeksas. </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 xml:space="preserve">8. Dėl karantino ir ilgalaikio nuotolinio ugdymo žemėjantys ugdymo pasiekimai ir prastėjanti mokėjimo mokytis kompetencija. </w:t>
            </w:r>
          </w:p>
          <w:p w:rsidR="00334301" w:rsidRPr="00B14BC2" w:rsidRDefault="00334301" w:rsidP="00CF3134">
            <w:pPr>
              <w:tabs>
                <w:tab w:val="left" w:pos="3645"/>
              </w:tabs>
              <w:spacing w:after="0" w:line="240" w:lineRule="auto"/>
              <w:ind w:firstLine="567"/>
              <w:rPr>
                <w:rFonts w:ascii="Times New Roman" w:hAnsi="Times New Roman" w:cs="Times New Roman"/>
                <w:sz w:val="24"/>
                <w:szCs w:val="24"/>
              </w:rPr>
            </w:pPr>
            <w:r w:rsidRPr="00B14BC2">
              <w:rPr>
                <w:rFonts w:ascii="Times New Roman" w:hAnsi="Times New Roman" w:cs="Times New Roman"/>
                <w:sz w:val="24"/>
                <w:szCs w:val="24"/>
              </w:rPr>
              <w:t>10. Nuolat didėjantis mokytojų amžiaus vidurkis.</w:t>
            </w:r>
          </w:p>
          <w:p w:rsidR="00334301" w:rsidRPr="00B14BC2" w:rsidRDefault="00334301" w:rsidP="00CF3134">
            <w:pPr>
              <w:tabs>
                <w:tab w:val="left" w:pos="3645"/>
              </w:tabs>
              <w:spacing w:after="0" w:line="240" w:lineRule="auto"/>
              <w:ind w:firstLine="567"/>
              <w:jc w:val="both"/>
              <w:rPr>
                <w:rFonts w:ascii="Times New Roman" w:hAnsi="Times New Roman" w:cs="Times New Roman"/>
                <w:b/>
                <w:bCs/>
                <w:sz w:val="24"/>
                <w:szCs w:val="24"/>
              </w:rPr>
            </w:pPr>
          </w:p>
        </w:tc>
      </w:tr>
    </w:tbl>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p>
    <w:p w:rsidR="00334301" w:rsidRPr="00B14BC2" w:rsidRDefault="00C5371A" w:rsidP="00CF3134">
      <w:pPr>
        <w:tabs>
          <w:tab w:val="left" w:pos="5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334301" w:rsidRPr="00B14BC2">
        <w:rPr>
          <w:rFonts w:ascii="Times New Roman" w:eastAsia="Times New Roman" w:hAnsi="Times New Roman" w:cs="Times New Roman"/>
          <w:b/>
          <w:sz w:val="24"/>
          <w:szCs w:val="24"/>
        </w:rPr>
        <w:t>V SKYRIUS</w:t>
      </w:r>
    </w:p>
    <w:p w:rsidR="00334301" w:rsidRPr="00B14BC2" w:rsidRDefault="00334301" w:rsidP="00CF3134">
      <w:pPr>
        <w:tabs>
          <w:tab w:val="left" w:pos="540"/>
        </w:tabs>
        <w:spacing w:after="0" w:line="240" w:lineRule="auto"/>
        <w:jc w:val="center"/>
        <w:rPr>
          <w:rFonts w:ascii="Times New Roman" w:eastAsia="Times New Roman" w:hAnsi="Times New Roman" w:cs="Times New Roman"/>
          <w:b/>
          <w:sz w:val="24"/>
          <w:szCs w:val="24"/>
        </w:rPr>
      </w:pPr>
      <w:r w:rsidRPr="00B14BC2">
        <w:rPr>
          <w:rFonts w:ascii="Times New Roman" w:eastAsia="Times New Roman" w:hAnsi="Times New Roman" w:cs="Times New Roman"/>
          <w:b/>
          <w:sz w:val="24"/>
          <w:szCs w:val="24"/>
        </w:rPr>
        <w:t>VEIKLOS KOKYBĖS ĮSIVERTINIMO IŠVADOS IR REKOMENDACIJOS</w:t>
      </w:r>
    </w:p>
    <w:p w:rsidR="00334301" w:rsidRPr="00B14BC2" w:rsidRDefault="00334301" w:rsidP="00CF3134">
      <w:pPr>
        <w:tabs>
          <w:tab w:val="left" w:pos="540"/>
        </w:tabs>
        <w:spacing w:after="0" w:line="240" w:lineRule="auto"/>
        <w:jc w:val="both"/>
        <w:rPr>
          <w:rFonts w:ascii="Times New Roman" w:eastAsia="Times New Roman" w:hAnsi="Times New Roman" w:cs="Times New Roman"/>
          <w:b/>
          <w:sz w:val="24"/>
          <w:szCs w:val="24"/>
        </w:rPr>
      </w:pPr>
    </w:p>
    <w:p w:rsidR="00334301" w:rsidRPr="00B14BC2" w:rsidRDefault="00334301" w:rsidP="00CF3134">
      <w:pPr>
        <w:tabs>
          <w:tab w:val="left" w:pos="540"/>
        </w:tabs>
        <w:spacing w:after="0" w:line="240" w:lineRule="auto"/>
        <w:ind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 xml:space="preserve">2021 m. naudojantis dokumentų analize, pokalbiais </w:t>
      </w:r>
      <w:proofErr w:type="spellStart"/>
      <w:r w:rsidRPr="00B14BC2">
        <w:rPr>
          <w:rFonts w:ascii="Times New Roman" w:eastAsia="Times New Roman" w:hAnsi="Times New Roman" w:cs="Times New Roman"/>
          <w:sz w:val="24"/>
          <w:szCs w:val="24"/>
        </w:rPr>
        <w:t>focus</w:t>
      </w:r>
      <w:proofErr w:type="spellEnd"/>
      <w:r w:rsidRPr="00B14BC2">
        <w:rPr>
          <w:rFonts w:ascii="Times New Roman" w:eastAsia="Times New Roman" w:hAnsi="Times New Roman" w:cs="Times New Roman"/>
          <w:sz w:val="24"/>
          <w:szCs w:val="24"/>
        </w:rPr>
        <w:t xml:space="preserve"> grupėse, stebėjimu, tyrimais, </w:t>
      </w:r>
      <w:proofErr w:type="spellStart"/>
      <w:r w:rsidRPr="00B14BC2">
        <w:rPr>
          <w:rFonts w:ascii="Times New Roman" w:eastAsia="Times New Roman" w:hAnsi="Times New Roman" w:cs="Times New Roman"/>
          <w:sz w:val="24"/>
          <w:szCs w:val="24"/>
        </w:rPr>
        <w:t>online</w:t>
      </w:r>
      <w:proofErr w:type="spellEnd"/>
      <w:r w:rsidRPr="00B14BC2">
        <w:rPr>
          <w:rFonts w:ascii="Times New Roman" w:eastAsia="Times New Roman" w:hAnsi="Times New Roman" w:cs="Times New Roman"/>
          <w:sz w:val="24"/>
          <w:szCs w:val="24"/>
        </w:rPr>
        <w:t xml:space="preserve"> apklausa IQUES sistemoje atliktas platusis įsivertinimas. Gimnazijos veiklos kokybės įsivertinimo išvados bei 2022–2024 metų strateginio plano rekomendacijos:</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1. Stiprieji aspektai:</w:t>
      </w:r>
    </w:p>
    <w:p w:rsidR="00334301" w:rsidRPr="00B14BC2" w:rsidRDefault="00334301" w:rsidP="00CF3134">
      <w:pPr>
        <w:pStyle w:val="Sraopastraipa"/>
        <w:tabs>
          <w:tab w:val="left" w:pos="540"/>
        </w:tabs>
        <w:spacing w:after="0" w:line="240" w:lineRule="auto"/>
        <w:ind w:left="0"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 xml:space="preserve"> 1. Rezultatai, 1.2. Pasiekimai ir pažanga, 1.2.2. Mokyklos pasiekimai ir pažanga (rezultatyvumas).</w:t>
      </w:r>
    </w:p>
    <w:p w:rsidR="00334301" w:rsidRPr="00B14BC2" w:rsidRDefault="00334301" w:rsidP="00CF3134">
      <w:pPr>
        <w:pStyle w:val="Sraopastraipa"/>
        <w:tabs>
          <w:tab w:val="left" w:pos="540"/>
        </w:tabs>
        <w:spacing w:after="0" w:line="240" w:lineRule="auto"/>
        <w:ind w:left="0"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2. Ugdymas(</w:t>
      </w:r>
      <w:proofErr w:type="spellStart"/>
      <w:r w:rsidRPr="00B14BC2">
        <w:rPr>
          <w:rFonts w:ascii="Times New Roman" w:eastAsia="Times New Roman" w:hAnsi="Times New Roman" w:cs="Times New Roman"/>
          <w:sz w:val="24"/>
          <w:szCs w:val="24"/>
        </w:rPr>
        <w:t>is</w:t>
      </w:r>
      <w:proofErr w:type="spellEnd"/>
      <w:r w:rsidRPr="00B14BC2">
        <w:rPr>
          <w:rFonts w:ascii="Times New Roman" w:eastAsia="Times New Roman" w:hAnsi="Times New Roman" w:cs="Times New Roman"/>
          <w:sz w:val="24"/>
          <w:szCs w:val="24"/>
        </w:rPr>
        <w:t>) ir mokinių patirtys, 2.3.</w:t>
      </w:r>
      <w:r w:rsidR="001346AE">
        <w:rPr>
          <w:rFonts w:ascii="Times New Roman" w:eastAsia="Times New Roman" w:hAnsi="Times New Roman" w:cs="Times New Roman"/>
          <w:sz w:val="24"/>
          <w:szCs w:val="24"/>
        </w:rPr>
        <w:t xml:space="preserve"> </w:t>
      </w:r>
      <w:r w:rsidRPr="00B14BC2">
        <w:rPr>
          <w:rFonts w:ascii="Times New Roman" w:eastAsia="Times New Roman" w:hAnsi="Times New Roman" w:cs="Times New Roman"/>
          <w:sz w:val="24"/>
          <w:szCs w:val="24"/>
        </w:rPr>
        <w:t>Mokymosi patirtys, 2.3.2. Ugdymas mokyklos gyvenimu (santykiai ir mokinių savijauta).</w:t>
      </w:r>
    </w:p>
    <w:p w:rsidR="00334301" w:rsidRPr="00B14BC2" w:rsidRDefault="00334301" w:rsidP="00CF3134">
      <w:pPr>
        <w:pStyle w:val="Sraopastraipa"/>
        <w:tabs>
          <w:tab w:val="left" w:pos="540"/>
        </w:tabs>
        <w:spacing w:after="0" w:line="240" w:lineRule="auto"/>
        <w:ind w:left="0"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3. Ugdymo(</w:t>
      </w:r>
      <w:proofErr w:type="spellStart"/>
      <w:r w:rsidRPr="00B14BC2">
        <w:rPr>
          <w:rFonts w:ascii="Times New Roman" w:eastAsia="Times New Roman" w:hAnsi="Times New Roman" w:cs="Times New Roman"/>
          <w:sz w:val="24"/>
          <w:szCs w:val="24"/>
        </w:rPr>
        <w:t>si</w:t>
      </w:r>
      <w:proofErr w:type="spellEnd"/>
      <w:r w:rsidRPr="00B14BC2">
        <w:rPr>
          <w:rFonts w:ascii="Times New Roman" w:eastAsia="Times New Roman" w:hAnsi="Times New Roman" w:cs="Times New Roman"/>
          <w:sz w:val="24"/>
          <w:szCs w:val="24"/>
        </w:rPr>
        <w:t>) aplinkos, 3.1. Įgalinanti mokytis fizinė aplinka, 3.1.1. Įranga ir priemonės (įvairovė).</w:t>
      </w:r>
    </w:p>
    <w:p w:rsidR="00334301" w:rsidRPr="00B14BC2" w:rsidRDefault="00334301" w:rsidP="00CF3134">
      <w:pPr>
        <w:pStyle w:val="Sraopastraipa"/>
        <w:tabs>
          <w:tab w:val="left" w:pos="540"/>
        </w:tabs>
        <w:spacing w:after="0" w:line="240" w:lineRule="auto"/>
        <w:ind w:left="0" w:firstLine="567"/>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4. Lyderystė ir vadyba, 4.2. Mokymasis ir veikimas komandomis, 4.2. Veikimas kartu (kolegialus mokymasis).</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2. Silpnieji aspektai:</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ab/>
        <w:t>1. Rezultatai, 1.2. Pasiekimai ir pažanga, 1.2.1. M</w:t>
      </w:r>
      <w:r w:rsidR="001346AE">
        <w:rPr>
          <w:rFonts w:ascii="Times New Roman" w:eastAsia="Times New Roman" w:hAnsi="Times New Roman" w:cs="Times New Roman"/>
          <w:sz w:val="24"/>
          <w:szCs w:val="24"/>
        </w:rPr>
        <w:t>okinio pasiekimai ir pažanga  (p</w:t>
      </w:r>
      <w:r w:rsidRPr="00B14BC2">
        <w:rPr>
          <w:rFonts w:ascii="Times New Roman" w:eastAsia="Times New Roman" w:hAnsi="Times New Roman" w:cs="Times New Roman"/>
          <w:sz w:val="24"/>
          <w:szCs w:val="24"/>
        </w:rPr>
        <w:t>asiekimų asmeniškumas).</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lastRenderedPageBreak/>
        <w:tab/>
        <w:t>2. Ugdymas(</w:t>
      </w:r>
      <w:proofErr w:type="spellStart"/>
      <w:r w:rsidRPr="00B14BC2">
        <w:rPr>
          <w:rFonts w:ascii="Times New Roman" w:eastAsia="Times New Roman" w:hAnsi="Times New Roman" w:cs="Times New Roman"/>
          <w:sz w:val="24"/>
          <w:szCs w:val="24"/>
        </w:rPr>
        <w:t>is</w:t>
      </w:r>
      <w:proofErr w:type="spellEnd"/>
      <w:r w:rsidRPr="00B14BC2">
        <w:rPr>
          <w:rFonts w:ascii="Times New Roman" w:eastAsia="Times New Roman" w:hAnsi="Times New Roman" w:cs="Times New Roman"/>
          <w:sz w:val="24"/>
          <w:szCs w:val="24"/>
        </w:rPr>
        <w:t>) ir mokinių patirtys, 2.2. Vadovavimas mokymuisi, 2.2.2. Ugdymosi organizavimas (diferencijavimas, individualizavimas, suasmeninimas).</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ab/>
        <w:t>3. Ugdymosi aplinkos, 3.1. Įgalinanti mokytis fizinė aplinka, 3.1.2. Pastatas ir jo aplinka (</w:t>
      </w:r>
      <w:proofErr w:type="spellStart"/>
      <w:r w:rsidRPr="00B14BC2">
        <w:rPr>
          <w:rFonts w:ascii="Times New Roman" w:eastAsia="Times New Roman" w:hAnsi="Times New Roman" w:cs="Times New Roman"/>
          <w:sz w:val="24"/>
          <w:szCs w:val="24"/>
        </w:rPr>
        <w:t>ergonomiškumas</w:t>
      </w:r>
      <w:proofErr w:type="spellEnd"/>
      <w:r w:rsidRPr="00B14BC2">
        <w:rPr>
          <w:rFonts w:ascii="Times New Roman" w:eastAsia="Times New Roman" w:hAnsi="Times New Roman" w:cs="Times New Roman"/>
          <w:sz w:val="24"/>
          <w:szCs w:val="24"/>
        </w:rPr>
        <w:t>).</w:t>
      </w:r>
    </w:p>
    <w:p w:rsidR="00334301" w:rsidRPr="00B14BC2" w:rsidRDefault="00334301" w:rsidP="00CF3134">
      <w:pPr>
        <w:tabs>
          <w:tab w:val="left" w:pos="540"/>
        </w:tabs>
        <w:spacing w:after="0" w:line="240" w:lineRule="auto"/>
        <w:jc w:val="both"/>
        <w:rPr>
          <w:rFonts w:ascii="Times New Roman" w:eastAsia="Times New Roman" w:hAnsi="Times New Roman" w:cs="Times New Roman"/>
          <w:sz w:val="24"/>
          <w:szCs w:val="24"/>
        </w:rPr>
      </w:pPr>
      <w:r w:rsidRPr="00B14BC2">
        <w:rPr>
          <w:rFonts w:ascii="Times New Roman" w:eastAsia="Times New Roman" w:hAnsi="Times New Roman" w:cs="Times New Roman"/>
          <w:sz w:val="24"/>
          <w:szCs w:val="24"/>
        </w:rPr>
        <w:tab/>
        <w:t>4. Lyderystė ir vadyba, 4.1. Veiklos planavimas ir organizavimas, 4.1.3. Mokyklos savivalda (Sprendimų pagrįstumas ir veiksmingumas).</w:t>
      </w:r>
    </w:p>
    <w:p w:rsidR="00334301" w:rsidRPr="00B14BC2" w:rsidRDefault="00334301" w:rsidP="00CF3134">
      <w:pPr>
        <w:tabs>
          <w:tab w:val="left" w:pos="3645"/>
        </w:tabs>
        <w:suppressAutoHyphens/>
        <w:spacing w:after="0" w:line="240" w:lineRule="auto"/>
        <w:jc w:val="both"/>
        <w:rPr>
          <w:rFonts w:ascii="Times New Roman" w:hAnsi="Times New Roman" w:cs="Times New Roman"/>
          <w:b/>
          <w:bCs/>
          <w:sz w:val="24"/>
          <w:szCs w:val="24"/>
        </w:rPr>
      </w:pPr>
    </w:p>
    <w:p w:rsidR="00334301" w:rsidRPr="00B14BC2" w:rsidRDefault="00C5371A" w:rsidP="00CF3134">
      <w:pPr>
        <w:tabs>
          <w:tab w:val="left" w:pos="36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334301" w:rsidRPr="00B14BC2">
        <w:rPr>
          <w:rFonts w:ascii="Times New Roman" w:hAnsi="Times New Roman" w:cs="Times New Roman"/>
          <w:b/>
          <w:bCs/>
          <w:sz w:val="24"/>
          <w:szCs w:val="24"/>
        </w:rPr>
        <w:t xml:space="preserve"> SKYRIUS</w:t>
      </w:r>
    </w:p>
    <w:p w:rsidR="000778BD" w:rsidRDefault="00334301" w:rsidP="00CF3134">
      <w:pPr>
        <w:tabs>
          <w:tab w:val="left" w:pos="3645"/>
        </w:tabs>
        <w:suppressAutoHyphens/>
        <w:spacing w:after="0" w:line="240" w:lineRule="auto"/>
        <w:jc w:val="center"/>
        <w:rPr>
          <w:rFonts w:ascii="Times New Roman" w:hAnsi="Times New Roman" w:cs="Times New Roman"/>
          <w:b/>
          <w:bCs/>
          <w:sz w:val="24"/>
          <w:szCs w:val="24"/>
        </w:rPr>
      </w:pPr>
      <w:r w:rsidRPr="00B14BC2">
        <w:rPr>
          <w:rFonts w:ascii="Times New Roman" w:hAnsi="Times New Roman" w:cs="Times New Roman"/>
          <w:b/>
          <w:bCs/>
          <w:sz w:val="24"/>
          <w:szCs w:val="24"/>
        </w:rPr>
        <w:t>PRIORITETAI</w:t>
      </w:r>
      <w:r w:rsidR="00473C27">
        <w:rPr>
          <w:rFonts w:ascii="Times New Roman" w:hAnsi="Times New Roman" w:cs="Times New Roman"/>
          <w:b/>
          <w:bCs/>
          <w:sz w:val="24"/>
          <w:szCs w:val="24"/>
        </w:rPr>
        <w:t>, TIKSLAI, UŽDAVINIAI</w:t>
      </w:r>
    </w:p>
    <w:p w:rsidR="00473C27" w:rsidRPr="000778BD" w:rsidRDefault="00473C27" w:rsidP="00CF3134">
      <w:pPr>
        <w:tabs>
          <w:tab w:val="left" w:pos="3645"/>
        </w:tabs>
        <w:suppressAutoHyphens/>
        <w:spacing w:after="0" w:line="240" w:lineRule="auto"/>
        <w:jc w:val="center"/>
        <w:rPr>
          <w:rFonts w:ascii="Times New Roman" w:hAnsi="Times New Roman" w:cs="Times New Roman"/>
          <w:b/>
          <w:bCs/>
          <w:sz w:val="24"/>
          <w:szCs w:val="24"/>
        </w:rPr>
      </w:pPr>
    </w:p>
    <w:p w:rsidR="00C5371A" w:rsidRDefault="00C5371A" w:rsidP="00CF313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Prioritetai</w:t>
      </w:r>
    </w:p>
    <w:p w:rsidR="000778BD" w:rsidRPr="00C5371A" w:rsidRDefault="000778BD" w:rsidP="00CF3134">
      <w:pPr>
        <w:spacing w:after="0" w:line="240" w:lineRule="auto"/>
        <w:ind w:firstLine="567"/>
        <w:rPr>
          <w:rFonts w:ascii="Times New Roman" w:hAnsi="Times New Roman" w:cs="Times New Roman"/>
          <w:sz w:val="24"/>
          <w:szCs w:val="24"/>
        </w:rPr>
      </w:pP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bCs/>
          <w:sz w:val="24"/>
          <w:szCs w:val="24"/>
        </w:rPr>
        <w:t>1.</w:t>
      </w:r>
      <w:r w:rsidRPr="00C5371A">
        <w:rPr>
          <w:rFonts w:ascii="Times New Roman" w:hAnsi="Times New Roman" w:cs="Times New Roman"/>
          <w:b/>
          <w:bCs/>
          <w:sz w:val="24"/>
          <w:szCs w:val="24"/>
        </w:rPr>
        <w:t xml:space="preserve"> </w:t>
      </w:r>
      <w:r w:rsidRPr="00C5371A">
        <w:rPr>
          <w:rFonts w:ascii="Times New Roman" w:hAnsi="Times New Roman" w:cs="Times New Roman"/>
          <w:sz w:val="24"/>
          <w:szCs w:val="24"/>
        </w:rPr>
        <w:t>Veiksminga ugdymo(</w:t>
      </w:r>
      <w:proofErr w:type="spellStart"/>
      <w:r w:rsidRPr="00C5371A">
        <w:rPr>
          <w:rFonts w:ascii="Times New Roman" w:hAnsi="Times New Roman" w:cs="Times New Roman"/>
          <w:sz w:val="24"/>
          <w:szCs w:val="24"/>
        </w:rPr>
        <w:t>si</w:t>
      </w:r>
      <w:proofErr w:type="spellEnd"/>
      <w:r w:rsidRPr="00C5371A">
        <w:rPr>
          <w:rFonts w:ascii="Times New Roman" w:hAnsi="Times New Roman" w:cs="Times New Roman"/>
          <w:sz w:val="24"/>
          <w:szCs w:val="24"/>
        </w:rPr>
        <w:t>) kokybė.</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2. Saugi, dinamiška, atvira ir funkcionali ugdymosi aplinka, skatinanti bendruomeniškumą ir lyderystę.</w:t>
      </w:r>
    </w:p>
    <w:p w:rsidR="00C5371A" w:rsidRDefault="00C5371A" w:rsidP="00CF3134">
      <w:pPr>
        <w:spacing w:after="0" w:line="240" w:lineRule="auto"/>
        <w:ind w:firstLine="567"/>
        <w:rPr>
          <w:rFonts w:ascii="Times New Roman" w:hAnsi="Times New Roman" w:cs="Times New Roman"/>
          <w:b/>
          <w:bCs/>
          <w:sz w:val="24"/>
          <w:szCs w:val="24"/>
        </w:rPr>
      </w:pPr>
      <w:r w:rsidRPr="00C5371A">
        <w:rPr>
          <w:rFonts w:ascii="Times New Roman" w:hAnsi="Times New Roman" w:cs="Times New Roman"/>
          <w:b/>
          <w:bCs/>
          <w:sz w:val="24"/>
          <w:szCs w:val="24"/>
        </w:rPr>
        <w:t>Tikslai ir uždaviniai</w:t>
      </w:r>
    </w:p>
    <w:p w:rsidR="000778BD" w:rsidRPr="00C5371A" w:rsidRDefault="000778BD" w:rsidP="00CF3134">
      <w:pPr>
        <w:spacing w:after="0" w:line="240" w:lineRule="auto"/>
        <w:ind w:firstLine="567"/>
        <w:rPr>
          <w:rFonts w:ascii="Times New Roman" w:hAnsi="Times New Roman" w:cs="Times New Roman"/>
          <w:sz w:val="24"/>
          <w:szCs w:val="24"/>
        </w:rPr>
      </w:pPr>
    </w:p>
    <w:p w:rsid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b/>
          <w:bCs/>
          <w:sz w:val="24"/>
          <w:szCs w:val="24"/>
        </w:rPr>
        <w:t xml:space="preserve">1 tikslas. </w:t>
      </w:r>
      <w:r w:rsidRPr="00C5371A">
        <w:rPr>
          <w:rFonts w:ascii="Times New Roman" w:hAnsi="Times New Roman" w:cs="Times New Roman"/>
          <w:sz w:val="24"/>
          <w:szCs w:val="24"/>
        </w:rPr>
        <w:t>Sudaryti sąlygas siekti mokinio individualias galimybes atitinkančios pažangos.</w:t>
      </w:r>
    </w:p>
    <w:p w:rsidR="000778BD" w:rsidRPr="00C5371A" w:rsidRDefault="000778BD" w:rsidP="00CF3134">
      <w:pPr>
        <w:spacing w:after="0" w:line="240" w:lineRule="auto"/>
        <w:rPr>
          <w:rFonts w:ascii="Times New Roman" w:hAnsi="Times New Roman" w:cs="Times New Roman"/>
          <w:sz w:val="24"/>
          <w:szCs w:val="24"/>
        </w:rPr>
      </w:pPr>
    </w:p>
    <w:p w:rsidR="000778BD" w:rsidRPr="00A824A2" w:rsidRDefault="000778BD" w:rsidP="00CF313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Uždaviniai</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1. Tobulinti ugdymo(</w:t>
      </w:r>
      <w:proofErr w:type="spellStart"/>
      <w:r w:rsidRPr="00C5371A">
        <w:rPr>
          <w:rFonts w:ascii="Times New Roman" w:hAnsi="Times New Roman" w:cs="Times New Roman"/>
          <w:sz w:val="24"/>
          <w:szCs w:val="24"/>
        </w:rPr>
        <w:t>si</w:t>
      </w:r>
      <w:proofErr w:type="spellEnd"/>
      <w:r w:rsidRPr="00C5371A">
        <w:rPr>
          <w:rFonts w:ascii="Times New Roman" w:hAnsi="Times New Roman" w:cs="Times New Roman"/>
          <w:sz w:val="24"/>
          <w:szCs w:val="24"/>
        </w:rPr>
        <w:t>) organizavimą, plėtojant individualizavimą, diferencijavimą, integralumą.</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2. Teikti kokybišką ir savalaikę pagalbą mokiniams bei jų tėvams.</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3. Plėtoti tvarų pedagogų bendradarbiavimą, skatinant mokymąsi ir asmeninį tobulėjimą.</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4. Stiprinti STEAM ugdymą.</w:t>
      </w:r>
    </w:p>
    <w:p w:rsid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5. Įrengti funkcionalias ugdymosi aplinkas ir modernizuoti ugdymo procesą.</w:t>
      </w:r>
    </w:p>
    <w:p w:rsidR="003A62B1" w:rsidRPr="00C5371A" w:rsidRDefault="003A62B1" w:rsidP="00CF3134">
      <w:pPr>
        <w:spacing w:after="0" w:line="240" w:lineRule="auto"/>
        <w:rPr>
          <w:rFonts w:ascii="Times New Roman" w:hAnsi="Times New Roman" w:cs="Times New Roman"/>
          <w:sz w:val="24"/>
          <w:szCs w:val="24"/>
        </w:rPr>
      </w:pPr>
    </w:p>
    <w:p w:rsid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b/>
          <w:bCs/>
          <w:sz w:val="24"/>
          <w:szCs w:val="24"/>
        </w:rPr>
        <w:t xml:space="preserve">2 tikslas. </w:t>
      </w:r>
      <w:r w:rsidRPr="00C5371A">
        <w:rPr>
          <w:rFonts w:ascii="Times New Roman" w:hAnsi="Times New Roman" w:cs="Times New Roman"/>
          <w:sz w:val="24"/>
          <w:szCs w:val="24"/>
        </w:rPr>
        <w:t>Kurti paveikią ir saugią ugdymo(</w:t>
      </w:r>
      <w:proofErr w:type="spellStart"/>
      <w:r w:rsidRPr="00C5371A">
        <w:rPr>
          <w:rFonts w:ascii="Times New Roman" w:hAnsi="Times New Roman" w:cs="Times New Roman"/>
          <w:sz w:val="24"/>
          <w:szCs w:val="24"/>
        </w:rPr>
        <w:t>si</w:t>
      </w:r>
      <w:proofErr w:type="spellEnd"/>
      <w:r w:rsidRPr="00C5371A">
        <w:rPr>
          <w:rFonts w:ascii="Times New Roman" w:hAnsi="Times New Roman" w:cs="Times New Roman"/>
          <w:sz w:val="24"/>
          <w:szCs w:val="24"/>
        </w:rPr>
        <w:t>) aplinką, leidžiančią ugdyti(</w:t>
      </w:r>
      <w:proofErr w:type="spellStart"/>
      <w:r w:rsidRPr="00C5371A">
        <w:rPr>
          <w:rFonts w:ascii="Times New Roman" w:hAnsi="Times New Roman" w:cs="Times New Roman"/>
          <w:sz w:val="24"/>
          <w:szCs w:val="24"/>
        </w:rPr>
        <w:t>is</w:t>
      </w:r>
      <w:proofErr w:type="spellEnd"/>
      <w:r w:rsidRPr="00C5371A">
        <w:rPr>
          <w:rFonts w:ascii="Times New Roman" w:hAnsi="Times New Roman" w:cs="Times New Roman"/>
          <w:sz w:val="24"/>
          <w:szCs w:val="24"/>
        </w:rPr>
        <w:t xml:space="preserve">)vertybines nuostatas </w:t>
      </w:r>
      <w:proofErr w:type="spellStart"/>
      <w:r w:rsidRPr="00C5371A">
        <w:rPr>
          <w:rFonts w:ascii="Times New Roman" w:hAnsi="Times New Roman" w:cs="Times New Roman"/>
          <w:sz w:val="24"/>
          <w:szCs w:val="24"/>
        </w:rPr>
        <w:t>saviraiškiam</w:t>
      </w:r>
      <w:proofErr w:type="spellEnd"/>
      <w:r w:rsidRPr="00C5371A">
        <w:rPr>
          <w:rFonts w:ascii="Times New Roman" w:hAnsi="Times New Roman" w:cs="Times New Roman"/>
          <w:sz w:val="24"/>
          <w:szCs w:val="24"/>
        </w:rPr>
        <w:t xml:space="preserve"> gyvenimui.</w:t>
      </w:r>
    </w:p>
    <w:p w:rsidR="000778BD" w:rsidRPr="00C5371A" w:rsidRDefault="000778BD" w:rsidP="00CF3134">
      <w:pPr>
        <w:spacing w:after="0" w:line="240" w:lineRule="auto"/>
        <w:rPr>
          <w:rFonts w:ascii="Times New Roman" w:hAnsi="Times New Roman" w:cs="Times New Roman"/>
          <w:sz w:val="24"/>
          <w:szCs w:val="24"/>
        </w:rPr>
      </w:pPr>
    </w:p>
    <w:p w:rsidR="000778BD" w:rsidRPr="00A824A2" w:rsidRDefault="000778BD" w:rsidP="00CF313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Uždaviniai</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1. Stiprinti emocinį ir psichologinį saugumą, socialinę atsakomybę ir bendradarbiavimą.</w:t>
      </w:r>
    </w:p>
    <w:p w:rsidR="00C5371A" w:rsidRP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2. Stiprinti gimnazijos narių lyderystę ir bendruomeniškumą.</w:t>
      </w:r>
    </w:p>
    <w:p w:rsidR="00C5371A" w:rsidRDefault="00C5371A" w:rsidP="00CF3134">
      <w:pPr>
        <w:spacing w:after="0" w:line="240" w:lineRule="auto"/>
        <w:rPr>
          <w:rFonts w:ascii="Times New Roman" w:hAnsi="Times New Roman" w:cs="Times New Roman"/>
          <w:sz w:val="24"/>
          <w:szCs w:val="24"/>
        </w:rPr>
      </w:pPr>
      <w:r w:rsidRPr="00C5371A">
        <w:rPr>
          <w:rFonts w:ascii="Times New Roman" w:hAnsi="Times New Roman" w:cs="Times New Roman"/>
          <w:sz w:val="24"/>
          <w:szCs w:val="24"/>
        </w:rPr>
        <w:t>3.  Plėtoti prasmingus bendrystės ryšius ir kurti atvirą santykį su aplinka.</w:t>
      </w:r>
    </w:p>
    <w:p w:rsidR="000778BD" w:rsidRDefault="000778BD" w:rsidP="00CF3134">
      <w:pPr>
        <w:spacing w:after="0" w:line="240" w:lineRule="auto"/>
        <w:rPr>
          <w:rFonts w:ascii="Times New Roman" w:hAnsi="Times New Roman" w:cs="Times New Roman"/>
          <w:sz w:val="24"/>
          <w:szCs w:val="24"/>
        </w:rPr>
      </w:pPr>
    </w:p>
    <w:p w:rsidR="000778BD" w:rsidRPr="0023559C" w:rsidRDefault="000778BD" w:rsidP="00CF3134">
      <w:pPr>
        <w:spacing w:after="0" w:line="240" w:lineRule="auto"/>
        <w:jc w:val="center"/>
        <w:rPr>
          <w:rFonts w:ascii="Times New Roman" w:hAnsi="Times New Roman"/>
          <w:b/>
          <w:sz w:val="24"/>
          <w:szCs w:val="24"/>
        </w:rPr>
      </w:pPr>
      <w:r>
        <w:rPr>
          <w:rFonts w:ascii="Times New Roman" w:hAnsi="Times New Roman"/>
          <w:b/>
          <w:sz w:val="24"/>
          <w:szCs w:val="24"/>
        </w:rPr>
        <w:t>VI</w:t>
      </w:r>
      <w:r w:rsidRPr="0023559C">
        <w:rPr>
          <w:rFonts w:ascii="Times New Roman" w:hAnsi="Times New Roman"/>
          <w:b/>
          <w:sz w:val="24"/>
          <w:szCs w:val="24"/>
        </w:rPr>
        <w:t xml:space="preserve"> SKYRIUS</w:t>
      </w:r>
    </w:p>
    <w:p w:rsidR="000778BD" w:rsidRPr="0023559C" w:rsidRDefault="000778BD" w:rsidP="00CF3134">
      <w:pPr>
        <w:spacing w:after="0" w:line="240" w:lineRule="auto"/>
        <w:jc w:val="center"/>
        <w:rPr>
          <w:rFonts w:ascii="Times New Roman" w:hAnsi="Times New Roman"/>
          <w:b/>
          <w:sz w:val="24"/>
          <w:szCs w:val="24"/>
        </w:rPr>
      </w:pPr>
      <w:r>
        <w:rPr>
          <w:rFonts w:ascii="Times New Roman" w:hAnsi="Times New Roman"/>
          <w:b/>
          <w:sz w:val="24"/>
          <w:szCs w:val="24"/>
        </w:rPr>
        <w:t xml:space="preserve"> 2022</w:t>
      </w:r>
      <w:r w:rsidRPr="0023559C">
        <w:rPr>
          <w:rFonts w:ascii="Times New Roman" w:hAnsi="Times New Roman"/>
          <w:b/>
          <w:sz w:val="24"/>
          <w:szCs w:val="24"/>
        </w:rPr>
        <w:t xml:space="preserve"> M. VEIKLOS PLANO TARPINIAI ĮSIVERTINIMAI</w:t>
      </w:r>
    </w:p>
    <w:p w:rsidR="000778BD" w:rsidRPr="0023559C" w:rsidRDefault="000778BD" w:rsidP="00CF3134">
      <w:pPr>
        <w:spacing w:after="0" w:line="240" w:lineRule="auto"/>
        <w:rPr>
          <w:rFonts w:ascii="Times New Roman" w:hAnsi="Times New Roman"/>
          <w:b/>
          <w:sz w:val="24"/>
          <w:szCs w:val="24"/>
        </w:rPr>
      </w:pPr>
    </w:p>
    <w:p w:rsidR="005B607B" w:rsidRDefault="005B607B" w:rsidP="00CF3134">
      <w:pPr>
        <w:spacing w:after="0" w:line="240" w:lineRule="auto"/>
        <w:ind w:firstLine="567"/>
        <w:rPr>
          <w:rFonts w:ascii="Times New Roman" w:hAnsi="Times New Roman"/>
          <w:sz w:val="24"/>
          <w:szCs w:val="24"/>
        </w:rPr>
      </w:pPr>
      <w:r>
        <w:rPr>
          <w:rFonts w:ascii="Times New Roman" w:hAnsi="Times New Roman"/>
          <w:sz w:val="24"/>
          <w:szCs w:val="24"/>
        </w:rPr>
        <w:t xml:space="preserve">Veiklos plano įgyvendinimo sėkmingumo tarpiniai įsivertinimai vyksta teminiuose mokytojų savivaldos institucijos ir išplėstiniuose administracijos posėdžiuose. </w:t>
      </w:r>
      <w:r w:rsidR="00240FA9">
        <w:rPr>
          <w:rFonts w:ascii="Times New Roman" w:hAnsi="Times New Roman"/>
          <w:sz w:val="24"/>
          <w:szCs w:val="24"/>
        </w:rPr>
        <w:t>Užsiėmimų temos pateiktos 7</w:t>
      </w:r>
      <w:r>
        <w:rPr>
          <w:rFonts w:ascii="Times New Roman" w:hAnsi="Times New Roman"/>
          <w:sz w:val="24"/>
          <w:szCs w:val="24"/>
        </w:rPr>
        <w:t xml:space="preserve">  lentelėje.</w:t>
      </w:r>
    </w:p>
    <w:p w:rsidR="001346AE" w:rsidRDefault="001346AE" w:rsidP="00CF3134">
      <w:pPr>
        <w:spacing w:after="0" w:line="240" w:lineRule="auto"/>
        <w:ind w:firstLine="567"/>
        <w:rPr>
          <w:rFonts w:ascii="Times New Roman" w:hAnsi="Times New Roman"/>
          <w:sz w:val="24"/>
          <w:szCs w:val="24"/>
        </w:rPr>
      </w:pPr>
    </w:p>
    <w:p w:rsidR="001346AE" w:rsidRDefault="001346AE" w:rsidP="00CF3134">
      <w:pPr>
        <w:spacing w:after="0" w:line="240" w:lineRule="auto"/>
        <w:ind w:firstLine="567"/>
        <w:rPr>
          <w:rFonts w:ascii="Times New Roman" w:hAnsi="Times New Roman"/>
          <w:sz w:val="24"/>
          <w:szCs w:val="24"/>
        </w:rPr>
      </w:pPr>
    </w:p>
    <w:p w:rsidR="001346AE" w:rsidRDefault="001346AE" w:rsidP="00CF3134">
      <w:pPr>
        <w:spacing w:after="0" w:line="240" w:lineRule="auto"/>
        <w:ind w:firstLine="567"/>
        <w:rPr>
          <w:rFonts w:ascii="Times New Roman" w:hAnsi="Times New Roman"/>
          <w:sz w:val="24"/>
          <w:szCs w:val="24"/>
        </w:rPr>
      </w:pPr>
    </w:p>
    <w:p w:rsidR="000778BD" w:rsidRPr="005B607B" w:rsidRDefault="00240FA9" w:rsidP="00CF3134">
      <w:pPr>
        <w:spacing w:after="0" w:line="240" w:lineRule="auto"/>
        <w:ind w:firstLine="567"/>
        <w:rPr>
          <w:rFonts w:ascii="Times New Roman" w:hAnsi="Times New Roman"/>
          <w:sz w:val="24"/>
          <w:szCs w:val="24"/>
        </w:rPr>
      </w:pPr>
      <w:r>
        <w:rPr>
          <w:rFonts w:ascii="Times New Roman" w:hAnsi="Times New Roman"/>
          <w:b/>
          <w:sz w:val="24"/>
          <w:szCs w:val="24"/>
        </w:rPr>
        <w:t>7 l</w:t>
      </w:r>
      <w:r w:rsidR="005B607B">
        <w:rPr>
          <w:rFonts w:ascii="Times New Roman" w:hAnsi="Times New Roman"/>
          <w:b/>
          <w:sz w:val="24"/>
          <w:szCs w:val="24"/>
        </w:rPr>
        <w:t xml:space="preserve">entelė. </w:t>
      </w:r>
      <w:r w:rsidR="000778BD" w:rsidRPr="005B607B">
        <w:rPr>
          <w:rFonts w:ascii="Times New Roman" w:hAnsi="Times New Roman"/>
          <w:sz w:val="24"/>
          <w:szCs w:val="24"/>
        </w:rPr>
        <w:t>Mokytojų tarybos, administracijos posėdžiai:</w:t>
      </w:r>
    </w:p>
    <w:tbl>
      <w:tblPr>
        <w:tblStyle w:val="Lentelstinklelis"/>
        <w:tblW w:w="9885" w:type="dxa"/>
        <w:tblLayout w:type="fixed"/>
        <w:tblLook w:val="04A0" w:firstRow="1" w:lastRow="0" w:firstColumn="1" w:lastColumn="0" w:noHBand="0" w:noVBand="1"/>
      </w:tblPr>
      <w:tblGrid>
        <w:gridCol w:w="715"/>
        <w:gridCol w:w="5770"/>
        <w:gridCol w:w="1417"/>
        <w:gridCol w:w="1983"/>
      </w:tblGrid>
      <w:tr w:rsidR="000778BD" w:rsidRPr="0023559C" w:rsidTr="00B50A19">
        <w:tc>
          <w:tcPr>
            <w:tcW w:w="715" w:type="dxa"/>
            <w:vMerge w:val="restart"/>
            <w:tcBorders>
              <w:top w:val="single" w:sz="4" w:space="0" w:color="auto"/>
              <w:left w:val="single" w:sz="4" w:space="0" w:color="auto"/>
              <w:bottom w:val="single" w:sz="4" w:space="0" w:color="auto"/>
              <w:right w:val="single" w:sz="4" w:space="0" w:color="auto"/>
            </w:tcBorders>
            <w:textDirection w:val="btLr"/>
            <w:hideMark/>
          </w:tcPr>
          <w:p w:rsidR="000778BD" w:rsidRPr="0023559C" w:rsidRDefault="000778BD" w:rsidP="00CF3134">
            <w:pPr>
              <w:spacing w:after="0" w:line="240" w:lineRule="auto"/>
              <w:jc w:val="center"/>
              <w:rPr>
                <w:rFonts w:ascii="Times New Roman" w:hAnsi="Times New Roman"/>
                <w:b/>
                <w:sz w:val="24"/>
                <w:szCs w:val="24"/>
              </w:rPr>
            </w:pPr>
            <w:r w:rsidRPr="0023559C">
              <w:rPr>
                <w:rFonts w:ascii="Times New Roman" w:hAnsi="Times New Roman"/>
                <w:b/>
                <w:sz w:val="24"/>
                <w:szCs w:val="24"/>
              </w:rPr>
              <w:t>Mokytojų  tarybos posėdžiai</w:t>
            </w:r>
          </w:p>
        </w:tc>
        <w:tc>
          <w:tcPr>
            <w:tcW w:w="5770"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spacing w:after="0" w:line="240" w:lineRule="auto"/>
              <w:jc w:val="center"/>
              <w:rPr>
                <w:rFonts w:ascii="Times New Roman" w:hAnsi="Times New Roman"/>
                <w:b/>
                <w:sz w:val="24"/>
                <w:szCs w:val="24"/>
              </w:rPr>
            </w:pPr>
            <w:r w:rsidRPr="0023559C">
              <w:rPr>
                <w:rFonts w:ascii="Times New Roman" w:hAnsi="Times New Roman"/>
                <w:b/>
                <w:sz w:val="24"/>
                <w:szCs w:val="24"/>
              </w:rPr>
              <w:t>Tema</w:t>
            </w:r>
          </w:p>
        </w:tc>
        <w:tc>
          <w:tcPr>
            <w:tcW w:w="1417"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spacing w:after="0" w:line="240" w:lineRule="auto"/>
              <w:jc w:val="center"/>
              <w:rPr>
                <w:rFonts w:ascii="Times New Roman" w:hAnsi="Times New Roman"/>
                <w:b/>
                <w:sz w:val="24"/>
                <w:szCs w:val="24"/>
              </w:rPr>
            </w:pPr>
            <w:r w:rsidRPr="0023559C">
              <w:rPr>
                <w:rFonts w:ascii="Times New Roman" w:hAnsi="Times New Roman"/>
                <w:b/>
                <w:sz w:val="24"/>
                <w:szCs w:val="24"/>
              </w:rPr>
              <w:t>Laikas</w:t>
            </w:r>
          </w:p>
        </w:tc>
        <w:tc>
          <w:tcPr>
            <w:tcW w:w="1983"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spacing w:after="0" w:line="240" w:lineRule="auto"/>
              <w:jc w:val="center"/>
              <w:rPr>
                <w:rFonts w:ascii="Times New Roman" w:hAnsi="Times New Roman"/>
                <w:b/>
                <w:sz w:val="24"/>
                <w:szCs w:val="24"/>
              </w:rPr>
            </w:pPr>
            <w:r w:rsidRPr="0023559C">
              <w:rPr>
                <w:rFonts w:ascii="Times New Roman" w:hAnsi="Times New Roman"/>
                <w:b/>
                <w:sz w:val="24"/>
                <w:szCs w:val="24"/>
              </w:rPr>
              <w:t>Atsakingas</w:t>
            </w:r>
          </w:p>
        </w:tc>
      </w:tr>
      <w:tr w:rsidR="000778BD" w:rsidRPr="0023559C" w:rsidTr="00B50A19">
        <w:tc>
          <w:tcPr>
            <w:tcW w:w="715" w:type="dxa"/>
            <w:vMerge/>
            <w:tcBorders>
              <w:top w:val="single" w:sz="4" w:space="0" w:color="auto"/>
              <w:left w:val="single" w:sz="4" w:space="0" w:color="auto"/>
              <w:bottom w:val="single" w:sz="4" w:space="0" w:color="auto"/>
              <w:right w:val="single" w:sz="4" w:space="0" w:color="auto"/>
            </w:tcBorders>
            <w:textDirection w:val="btLr"/>
          </w:tcPr>
          <w:p w:rsidR="000778BD" w:rsidRPr="0023559C" w:rsidRDefault="000778BD" w:rsidP="00CF3134">
            <w:pPr>
              <w:spacing w:after="0" w:line="240" w:lineRule="auto"/>
              <w:jc w:val="center"/>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tcPr>
          <w:p w:rsidR="000778BD" w:rsidRPr="000778BD" w:rsidRDefault="000778BD" w:rsidP="00CF3134">
            <w:pPr>
              <w:spacing w:after="0" w:line="240" w:lineRule="auto"/>
              <w:rPr>
                <w:rFonts w:ascii="Times New Roman" w:hAnsi="Times New Roman"/>
                <w:sz w:val="24"/>
                <w:szCs w:val="24"/>
              </w:rPr>
            </w:pPr>
            <w:r>
              <w:rPr>
                <w:rFonts w:ascii="Times New Roman" w:hAnsi="Times New Roman"/>
                <w:sz w:val="24"/>
                <w:szCs w:val="24"/>
              </w:rPr>
              <w:t>2022–2024 m. strateginio plano projekto pristatymas. 2022–2024 m. perspektyvinės mokytojų ir pagalbos mokiniui specialistų atestacijos programos pristatymas.</w:t>
            </w:r>
          </w:p>
        </w:tc>
        <w:tc>
          <w:tcPr>
            <w:tcW w:w="1417" w:type="dxa"/>
            <w:tcBorders>
              <w:top w:val="single" w:sz="4" w:space="0" w:color="auto"/>
              <w:left w:val="single" w:sz="4" w:space="0" w:color="auto"/>
              <w:bottom w:val="single" w:sz="4" w:space="0" w:color="auto"/>
              <w:right w:val="single" w:sz="4" w:space="0" w:color="auto"/>
            </w:tcBorders>
          </w:tcPr>
          <w:p w:rsidR="000778BD" w:rsidRPr="0023559C" w:rsidRDefault="000778BD" w:rsidP="00CF3134">
            <w:pPr>
              <w:spacing w:after="0" w:line="240" w:lineRule="auto"/>
              <w:rPr>
                <w:rFonts w:ascii="Times New Roman" w:hAnsi="Times New Roman"/>
                <w:b/>
                <w:sz w:val="24"/>
                <w:szCs w:val="24"/>
              </w:rPr>
            </w:pPr>
            <w:r>
              <w:rPr>
                <w:rFonts w:ascii="Times New Roman" w:hAnsi="Times New Roman"/>
                <w:sz w:val="24"/>
                <w:szCs w:val="24"/>
              </w:rPr>
              <w:t>s</w:t>
            </w:r>
            <w:r w:rsidRPr="000778BD">
              <w:rPr>
                <w:rFonts w:ascii="Times New Roman" w:hAnsi="Times New Roman"/>
                <w:sz w:val="24"/>
                <w:szCs w:val="24"/>
              </w:rPr>
              <w:t>ausio mėn</w:t>
            </w:r>
            <w:r>
              <w:rPr>
                <w:rFonts w:ascii="Times New Roman" w:hAnsi="Times New Roman"/>
                <w:b/>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0778BD" w:rsidRDefault="000778BD" w:rsidP="00CF3134">
            <w:pPr>
              <w:spacing w:after="0" w:line="240" w:lineRule="auto"/>
              <w:rPr>
                <w:rFonts w:ascii="Times New Roman" w:hAnsi="Times New Roman"/>
                <w:sz w:val="24"/>
                <w:szCs w:val="24"/>
              </w:rPr>
            </w:pPr>
          </w:p>
          <w:p w:rsidR="000778BD" w:rsidRPr="000778BD" w:rsidRDefault="000778BD" w:rsidP="00CF3134">
            <w:pPr>
              <w:spacing w:after="0" w:line="240" w:lineRule="auto"/>
              <w:rPr>
                <w:rFonts w:ascii="Times New Roman" w:hAnsi="Times New Roman"/>
                <w:sz w:val="24"/>
                <w:szCs w:val="24"/>
              </w:rPr>
            </w:pPr>
            <w:r>
              <w:rPr>
                <w:rFonts w:ascii="Times New Roman" w:hAnsi="Times New Roman"/>
                <w:sz w:val="24"/>
                <w:szCs w:val="24"/>
              </w:rPr>
              <w:t>A. Krasauskienė</w:t>
            </w:r>
          </w:p>
        </w:tc>
      </w:tr>
      <w:tr w:rsidR="000778BD" w:rsidRPr="0023559C" w:rsidTr="00F1077D">
        <w:trPr>
          <w:trHeight w:val="111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23559C"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tabs>
                <w:tab w:val="left" w:pos="120"/>
                <w:tab w:val="left" w:pos="240"/>
              </w:tabs>
              <w:spacing w:after="0" w:line="240" w:lineRule="auto"/>
              <w:rPr>
                <w:rFonts w:ascii="Times New Roman" w:hAnsi="Times New Roman"/>
                <w:sz w:val="24"/>
                <w:szCs w:val="24"/>
              </w:rPr>
            </w:pPr>
            <w:r>
              <w:rPr>
                <w:rFonts w:ascii="Times New Roman" w:hAnsi="Times New Roman"/>
                <w:sz w:val="24"/>
                <w:szCs w:val="24"/>
              </w:rPr>
              <w:t>2021–2022</w:t>
            </w:r>
            <w:r w:rsidRPr="0023559C">
              <w:rPr>
                <w:rFonts w:ascii="Times New Roman" w:hAnsi="Times New Roman"/>
                <w:sz w:val="24"/>
                <w:szCs w:val="24"/>
              </w:rPr>
              <w:t xml:space="preserve"> m. m.</w:t>
            </w:r>
            <w:r w:rsidR="00F178B9">
              <w:rPr>
                <w:rFonts w:ascii="Times New Roman" w:hAnsi="Times New Roman"/>
                <w:sz w:val="24"/>
                <w:szCs w:val="24"/>
              </w:rPr>
              <w:t xml:space="preserve"> IV klasių mokinių</w:t>
            </w:r>
            <w:r w:rsidRPr="0023559C">
              <w:rPr>
                <w:rFonts w:ascii="Times New Roman" w:hAnsi="Times New Roman"/>
                <w:sz w:val="24"/>
                <w:szCs w:val="24"/>
              </w:rPr>
              <w:t xml:space="preserve"> I  pusmečio ugdymo rezultatų aptarimas. Kvalifikacijos kėlimo ir patir</w:t>
            </w:r>
            <w:r>
              <w:rPr>
                <w:rFonts w:ascii="Times New Roman" w:hAnsi="Times New Roman"/>
                <w:sz w:val="24"/>
                <w:szCs w:val="24"/>
              </w:rPr>
              <w:t>ties sklaidos ataskaitos už 2021 m., 2022</w:t>
            </w:r>
            <w:r w:rsidRPr="0023559C">
              <w:rPr>
                <w:rFonts w:ascii="Times New Roman" w:hAnsi="Times New Roman"/>
                <w:sz w:val="24"/>
                <w:szCs w:val="24"/>
              </w:rPr>
              <w:t xml:space="preserve"> m. gimnazijos veiklos plano aptarimas. Direktoriaus ataskaita</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spacing w:after="0" w:line="240" w:lineRule="auto"/>
              <w:rPr>
                <w:rFonts w:ascii="Times New Roman" w:hAnsi="Times New Roman"/>
                <w:sz w:val="24"/>
                <w:szCs w:val="24"/>
              </w:rPr>
            </w:pPr>
            <w:r w:rsidRPr="0023559C">
              <w:rPr>
                <w:rFonts w:ascii="Times New Roman" w:hAnsi="Times New Roman"/>
                <w:sz w:val="24"/>
                <w:szCs w:val="24"/>
              </w:rPr>
              <w:t>sausio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23559C" w:rsidRDefault="000778BD" w:rsidP="00CF3134">
            <w:pPr>
              <w:spacing w:after="0" w:line="240" w:lineRule="auto"/>
              <w:rPr>
                <w:rFonts w:ascii="Times New Roman" w:hAnsi="Times New Roman"/>
                <w:sz w:val="24"/>
                <w:szCs w:val="24"/>
              </w:rPr>
            </w:pPr>
            <w:r w:rsidRPr="0023559C">
              <w:rPr>
                <w:rFonts w:ascii="Times New Roman" w:hAnsi="Times New Roman"/>
                <w:sz w:val="24"/>
                <w:szCs w:val="24"/>
              </w:rPr>
              <w:t>V. Sakalauskienė,</w:t>
            </w:r>
          </w:p>
          <w:p w:rsidR="000778BD" w:rsidRPr="0023559C" w:rsidRDefault="000778BD" w:rsidP="00CF3134">
            <w:pPr>
              <w:spacing w:after="0" w:line="240" w:lineRule="auto"/>
              <w:rPr>
                <w:rFonts w:ascii="Times New Roman" w:hAnsi="Times New Roman"/>
                <w:sz w:val="24"/>
                <w:szCs w:val="24"/>
              </w:rPr>
            </w:pPr>
            <w:r w:rsidRPr="0023559C">
              <w:rPr>
                <w:rFonts w:ascii="Times New Roman" w:hAnsi="Times New Roman"/>
                <w:sz w:val="24"/>
                <w:szCs w:val="24"/>
              </w:rPr>
              <w:t>A. Krasauskienė,</w:t>
            </w:r>
          </w:p>
          <w:p w:rsidR="000778BD" w:rsidRPr="0023559C" w:rsidRDefault="000778BD" w:rsidP="00CF3134">
            <w:pPr>
              <w:spacing w:after="0" w:line="240" w:lineRule="auto"/>
              <w:rPr>
                <w:rFonts w:ascii="Times New Roman" w:hAnsi="Times New Roman"/>
                <w:sz w:val="24"/>
                <w:szCs w:val="24"/>
              </w:rPr>
            </w:pPr>
            <w:r w:rsidRPr="0023559C">
              <w:rPr>
                <w:rFonts w:ascii="Times New Roman" w:hAnsi="Times New Roman"/>
                <w:sz w:val="24"/>
                <w:szCs w:val="24"/>
              </w:rPr>
              <w:t xml:space="preserve">R. </w:t>
            </w:r>
            <w:r w:rsidRPr="0023559C">
              <w:rPr>
                <w:rFonts w:ascii="Times New Roman" w:hAnsi="Times New Roman"/>
                <w:noProof/>
                <w:sz w:val="24"/>
                <w:szCs w:val="24"/>
              </w:rPr>
              <w:t>Borodičienė</w:t>
            </w:r>
          </w:p>
        </w:tc>
      </w:tr>
      <w:tr w:rsidR="00F178B9" w:rsidRPr="0023559C" w:rsidTr="00F1077D">
        <w:trPr>
          <w:trHeight w:val="846"/>
        </w:trPr>
        <w:tc>
          <w:tcPr>
            <w:tcW w:w="715" w:type="dxa"/>
            <w:vMerge/>
            <w:tcBorders>
              <w:top w:val="single" w:sz="4" w:space="0" w:color="auto"/>
              <w:left w:val="single" w:sz="4" w:space="0" w:color="auto"/>
              <w:bottom w:val="single" w:sz="4" w:space="0" w:color="auto"/>
              <w:right w:val="single" w:sz="4" w:space="0" w:color="auto"/>
            </w:tcBorders>
            <w:vAlign w:val="center"/>
          </w:tcPr>
          <w:p w:rsidR="00F178B9" w:rsidRPr="0023559C" w:rsidRDefault="00F178B9"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tcPr>
          <w:p w:rsidR="00F178B9" w:rsidRDefault="00F178B9" w:rsidP="00CF3134">
            <w:pPr>
              <w:tabs>
                <w:tab w:val="left" w:pos="120"/>
                <w:tab w:val="left" w:pos="240"/>
              </w:tabs>
              <w:spacing w:after="0" w:line="240" w:lineRule="auto"/>
              <w:rPr>
                <w:rFonts w:ascii="Times New Roman" w:hAnsi="Times New Roman"/>
                <w:sz w:val="24"/>
                <w:szCs w:val="24"/>
              </w:rPr>
            </w:pPr>
            <w:r>
              <w:rPr>
                <w:rFonts w:ascii="Times New Roman" w:hAnsi="Times New Roman"/>
                <w:sz w:val="24"/>
                <w:szCs w:val="24"/>
              </w:rPr>
              <w:t>2021–2022</w:t>
            </w:r>
            <w:r w:rsidRPr="0023559C">
              <w:rPr>
                <w:rFonts w:ascii="Times New Roman" w:hAnsi="Times New Roman"/>
                <w:sz w:val="24"/>
                <w:szCs w:val="24"/>
              </w:rPr>
              <w:t xml:space="preserve"> m. m.</w:t>
            </w:r>
            <w:r>
              <w:rPr>
                <w:rFonts w:ascii="Times New Roman" w:hAnsi="Times New Roman"/>
                <w:sz w:val="24"/>
                <w:szCs w:val="24"/>
              </w:rPr>
              <w:t xml:space="preserve"> I–III klasių mokinių</w:t>
            </w:r>
            <w:r w:rsidRPr="0023559C">
              <w:rPr>
                <w:rFonts w:ascii="Times New Roman" w:hAnsi="Times New Roman"/>
                <w:sz w:val="24"/>
                <w:szCs w:val="24"/>
              </w:rPr>
              <w:t xml:space="preserve"> I  pusmečio ugdymo rezultatų aptarimas.</w:t>
            </w:r>
            <w:r>
              <w:rPr>
                <w:rFonts w:ascii="Times New Roman" w:hAnsi="Times New Roman"/>
                <w:sz w:val="24"/>
                <w:szCs w:val="24"/>
              </w:rPr>
              <w:t xml:space="preserve"> </w:t>
            </w:r>
            <w:r w:rsidR="00F1077D">
              <w:rPr>
                <w:rFonts w:ascii="Times New Roman" w:hAnsi="Times New Roman"/>
                <w:sz w:val="24"/>
                <w:szCs w:val="24"/>
              </w:rPr>
              <w:t>Mokymosi pagalbos teikimo mokiniams aptartis.</w:t>
            </w:r>
          </w:p>
        </w:tc>
        <w:tc>
          <w:tcPr>
            <w:tcW w:w="1417" w:type="dxa"/>
            <w:tcBorders>
              <w:top w:val="single" w:sz="4" w:space="0" w:color="auto"/>
              <w:left w:val="single" w:sz="4" w:space="0" w:color="auto"/>
              <w:bottom w:val="single" w:sz="4" w:space="0" w:color="auto"/>
              <w:right w:val="single" w:sz="4" w:space="0" w:color="auto"/>
            </w:tcBorders>
          </w:tcPr>
          <w:p w:rsidR="00F178B9" w:rsidRPr="0023559C" w:rsidRDefault="00F178B9" w:rsidP="00CF3134">
            <w:pPr>
              <w:spacing w:after="0" w:line="240" w:lineRule="auto"/>
              <w:rPr>
                <w:rFonts w:ascii="Times New Roman" w:hAnsi="Times New Roman"/>
                <w:sz w:val="24"/>
                <w:szCs w:val="24"/>
              </w:rPr>
            </w:pPr>
            <w:r>
              <w:rPr>
                <w:rFonts w:ascii="Times New Roman" w:hAnsi="Times New Roman"/>
                <w:sz w:val="24"/>
                <w:szCs w:val="24"/>
              </w:rPr>
              <w:t>vasario mėn.</w:t>
            </w:r>
          </w:p>
        </w:tc>
        <w:tc>
          <w:tcPr>
            <w:tcW w:w="1983" w:type="dxa"/>
            <w:tcBorders>
              <w:top w:val="single" w:sz="4" w:space="0" w:color="auto"/>
              <w:left w:val="single" w:sz="4" w:space="0" w:color="auto"/>
              <w:bottom w:val="single" w:sz="4" w:space="0" w:color="auto"/>
              <w:right w:val="single" w:sz="4" w:space="0" w:color="auto"/>
            </w:tcBorders>
          </w:tcPr>
          <w:p w:rsidR="00F178B9" w:rsidRPr="0023559C" w:rsidRDefault="00F178B9" w:rsidP="00CF3134">
            <w:pPr>
              <w:spacing w:after="0" w:line="240" w:lineRule="auto"/>
              <w:rPr>
                <w:rFonts w:ascii="Times New Roman" w:hAnsi="Times New Roman"/>
                <w:sz w:val="24"/>
                <w:szCs w:val="24"/>
              </w:rPr>
            </w:pPr>
            <w:r w:rsidRPr="0023559C">
              <w:rPr>
                <w:rFonts w:ascii="Times New Roman" w:hAnsi="Times New Roman"/>
                <w:sz w:val="24"/>
                <w:szCs w:val="24"/>
              </w:rPr>
              <w:t>V. Sakalauskienė,</w:t>
            </w:r>
          </w:p>
          <w:p w:rsidR="00F178B9" w:rsidRPr="0023559C" w:rsidRDefault="001346AE" w:rsidP="00CF3134">
            <w:pPr>
              <w:spacing w:after="0" w:line="240" w:lineRule="auto"/>
              <w:rPr>
                <w:rFonts w:ascii="Times New Roman" w:hAnsi="Times New Roman"/>
                <w:sz w:val="24"/>
                <w:szCs w:val="24"/>
              </w:rPr>
            </w:pPr>
            <w:r>
              <w:rPr>
                <w:rFonts w:ascii="Times New Roman" w:hAnsi="Times New Roman"/>
                <w:sz w:val="24"/>
                <w:szCs w:val="24"/>
              </w:rPr>
              <w:t>A. Krasauskienė</w:t>
            </w:r>
          </w:p>
          <w:p w:rsidR="00F178B9" w:rsidRPr="0023559C" w:rsidRDefault="00F178B9" w:rsidP="00CF3134">
            <w:pPr>
              <w:spacing w:after="0" w:line="240" w:lineRule="auto"/>
              <w:rPr>
                <w:rFonts w:ascii="Times New Roman" w:hAnsi="Times New Roman"/>
                <w:sz w:val="24"/>
                <w:szCs w:val="24"/>
              </w:rPr>
            </w:pPr>
          </w:p>
        </w:tc>
      </w:tr>
      <w:tr w:rsidR="001A06E9" w:rsidRPr="001A06E9" w:rsidTr="00B50A19">
        <w:trPr>
          <w:trHeight w:val="819"/>
        </w:trPr>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F1077D" w:rsidP="00CF3134">
            <w:pPr>
              <w:tabs>
                <w:tab w:val="left" w:pos="120"/>
                <w:tab w:val="left" w:pos="240"/>
              </w:tabs>
              <w:spacing w:after="0" w:line="240" w:lineRule="auto"/>
              <w:rPr>
                <w:rFonts w:ascii="Times New Roman" w:hAnsi="Times New Roman"/>
                <w:sz w:val="24"/>
                <w:szCs w:val="24"/>
              </w:rPr>
            </w:pPr>
            <w:r w:rsidRPr="001A06E9">
              <w:rPr>
                <w:rFonts w:ascii="Times New Roman" w:hAnsi="Times New Roman"/>
                <w:sz w:val="24"/>
                <w:szCs w:val="24"/>
              </w:rPr>
              <w:t xml:space="preserve"> IV </w:t>
            </w:r>
            <w:r w:rsidR="000778BD" w:rsidRPr="001A06E9">
              <w:rPr>
                <w:rFonts w:ascii="Times New Roman" w:hAnsi="Times New Roman"/>
                <w:sz w:val="24"/>
                <w:szCs w:val="24"/>
              </w:rPr>
              <w:t>klasių gimnazistų II pusmeči</w:t>
            </w:r>
            <w:r w:rsidRPr="001A06E9">
              <w:rPr>
                <w:rFonts w:ascii="Times New Roman" w:hAnsi="Times New Roman"/>
                <w:sz w:val="24"/>
                <w:szCs w:val="24"/>
              </w:rPr>
              <w:t xml:space="preserve">o rezultatai, papildomi darbai. </w:t>
            </w:r>
            <w:r w:rsidR="00F178B9" w:rsidRPr="001A06E9">
              <w:rPr>
                <w:rFonts w:ascii="Times New Roman" w:hAnsi="Times New Roman"/>
                <w:sz w:val="24"/>
                <w:szCs w:val="24"/>
              </w:rPr>
              <w:t>„Veiksniai, skatinantys gimnazijos bendruomenės įsitraukimą į SEU“</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gegužės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 Krasauskienė,</w:t>
            </w:r>
          </w:p>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 Sakalauskienė,</w:t>
            </w:r>
          </w:p>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klasių vadovai</w:t>
            </w:r>
          </w:p>
        </w:tc>
      </w:tr>
      <w:tr w:rsidR="001A06E9" w:rsidRPr="001A06E9" w:rsidTr="00F1077D">
        <w:trPr>
          <w:trHeight w:val="1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2022–2023 m. m. ug</w:t>
            </w:r>
            <w:r w:rsidR="00F1077D" w:rsidRPr="001A06E9">
              <w:rPr>
                <w:rFonts w:ascii="Times New Roman" w:hAnsi="Times New Roman"/>
                <w:sz w:val="24"/>
                <w:szCs w:val="24"/>
              </w:rPr>
              <w:t xml:space="preserve">dymo plano projekto aptarimas. I–III </w:t>
            </w:r>
            <w:r w:rsidRPr="001A06E9">
              <w:rPr>
                <w:rFonts w:ascii="Times New Roman" w:hAnsi="Times New Roman"/>
                <w:sz w:val="24"/>
                <w:szCs w:val="24"/>
              </w:rPr>
              <w:t>kl.</w:t>
            </w:r>
            <w:r w:rsidR="005B607B" w:rsidRPr="001A06E9">
              <w:rPr>
                <w:rFonts w:ascii="Times New Roman" w:hAnsi="Times New Roman"/>
                <w:sz w:val="24"/>
                <w:szCs w:val="24"/>
              </w:rPr>
              <w:t xml:space="preserve"> II pusmečio ir 2021–2022</w:t>
            </w:r>
            <w:r w:rsidRPr="001A06E9">
              <w:rPr>
                <w:rFonts w:ascii="Times New Roman" w:hAnsi="Times New Roman"/>
                <w:sz w:val="24"/>
                <w:szCs w:val="24"/>
              </w:rPr>
              <w:t xml:space="preserve"> m. m. ugdymo(</w:t>
            </w:r>
            <w:proofErr w:type="spellStart"/>
            <w:r w:rsidRPr="001A06E9">
              <w:rPr>
                <w:rFonts w:ascii="Times New Roman" w:hAnsi="Times New Roman"/>
                <w:sz w:val="24"/>
                <w:szCs w:val="24"/>
              </w:rPr>
              <w:t>si</w:t>
            </w:r>
            <w:proofErr w:type="spellEnd"/>
            <w:r w:rsidRPr="001A06E9">
              <w:rPr>
                <w:rFonts w:ascii="Times New Roman" w:hAnsi="Times New Roman"/>
                <w:sz w:val="24"/>
                <w:szCs w:val="24"/>
              </w:rPr>
              <w:t xml:space="preserve">) rezultatų aptarimas. </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birželio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 Sakalauskienė,</w:t>
            </w:r>
          </w:p>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 xml:space="preserve">A. Krasauskienė, </w:t>
            </w:r>
          </w:p>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G. Kaupienė,</w:t>
            </w:r>
          </w:p>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darbo grupė</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5B607B" w:rsidP="00CF3134">
            <w:pPr>
              <w:spacing w:after="0" w:line="240" w:lineRule="auto"/>
              <w:jc w:val="both"/>
              <w:rPr>
                <w:rFonts w:ascii="Times New Roman" w:hAnsi="Times New Roman"/>
                <w:sz w:val="24"/>
                <w:szCs w:val="24"/>
              </w:rPr>
            </w:pPr>
            <w:r w:rsidRPr="001A06E9">
              <w:rPr>
                <w:rFonts w:ascii="Times New Roman" w:hAnsi="Times New Roman"/>
                <w:sz w:val="24"/>
                <w:szCs w:val="24"/>
              </w:rPr>
              <w:t>2022–2023</w:t>
            </w:r>
            <w:r w:rsidR="000778BD" w:rsidRPr="001A06E9">
              <w:rPr>
                <w:rFonts w:ascii="Times New Roman" w:hAnsi="Times New Roman"/>
                <w:sz w:val="24"/>
                <w:szCs w:val="24"/>
              </w:rPr>
              <w:t xml:space="preserve"> mokslo metų švietimo veiklos prioritetai ir svarbiausios veiklos kryptys. PUPP, MBE ir VBE rezultatų aptarimas</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rugpjūčio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 Sakalauskienė,</w:t>
            </w:r>
          </w:p>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A. Krasauskienė</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jc w:val="both"/>
              <w:rPr>
                <w:rFonts w:ascii="Times New Roman" w:hAnsi="Times New Roman"/>
                <w:sz w:val="24"/>
                <w:szCs w:val="24"/>
              </w:rPr>
            </w:pPr>
            <w:r w:rsidRPr="001A06E9">
              <w:rPr>
                <w:rFonts w:ascii="Times New Roman" w:hAnsi="Times New Roman"/>
                <w:sz w:val="24"/>
                <w:szCs w:val="24"/>
              </w:rPr>
              <w:t xml:space="preserve"> </w:t>
            </w:r>
            <w:r w:rsidR="003A62B1" w:rsidRPr="001A06E9">
              <w:rPr>
                <w:rFonts w:ascii="Times New Roman" w:hAnsi="Times New Roman" w:cs="Times New Roman"/>
                <w:sz w:val="24"/>
                <w:szCs w:val="24"/>
              </w:rPr>
              <w:t>„Palankių ugdymosi aplinkų kūrimas pamokoje“</w:t>
            </w:r>
            <w:r w:rsidR="001346A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lapkričio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 Sakalauskienė,</w:t>
            </w:r>
          </w:p>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A. Krasauskienė</w:t>
            </w:r>
          </w:p>
        </w:tc>
      </w:tr>
      <w:tr w:rsidR="001A06E9" w:rsidRPr="001A06E9" w:rsidTr="00B50A19">
        <w:trPr>
          <w:trHeight w:val="656"/>
        </w:trPr>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b/>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5B607B" w:rsidP="00CF3134">
            <w:pPr>
              <w:spacing w:after="0" w:line="240" w:lineRule="auto"/>
              <w:rPr>
                <w:rFonts w:ascii="Times New Roman" w:hAnsi="Times New Roman"/>
                <w:sz w:val="24"/>
                <w:szCs w:val="24"/>
              </w:rPr>
            </w:pPr>
            <w:r w:rsidRPr="001A06E9">
              <w:rPr>
                <w:rFonts w:ascii="Times New Roman" w:hAnsi="Times New Roman"/>
                <w:sz w:val="24"/>
                <w:szCs w:val="24"/>
              </w:rPr>
              <w:t>2022</w:t>
            </w:r>
            <w:r w:rsidR="000778BD" w:rsidRPr="001A06E9">
              <w:rPr>
                <w:rFonts w:ascii="Times New Roman" w:hAnsi="Times New Roman"/>
                <w:sz w:val="24"/>
                <w:szCs w:val="24"/>
              </w:rPr>
              <w:t xml:space="preserve"> m.  veiklos kokybės įsivertinimo rezultatų ir </w:t>
            </w:r>
            <w:r w:rsidRPr="001A06E9">
              <w:rPr>
                <w:rFonts w:ascii="Times New Roman" w:hAnsi="Times New Roman"/>
                <w:sz w:val="24"/>
                <w:szCs w:val="24"/>
              </w:rPr>
              <w:t>2022</w:t>
            </w:r>
            <w:r w:rsidR="000778BD" w:rsidRPr="001A06E9">
              <w:rPr>
                <w:rFonts w:ascii="Times New Roman" w:hAnsi="Times New Roman"/>
                <w:sz w:val="24"/>
                <w:szCs w:val="24"/>
              </w:rPr>
              <w:t xml:space="preserve"> m. veiklos planų įgy</w:t>
            </w:r>
            <w:r w:rsidR="001346AE">
              <w:rPr>
                <w:rFonts w:ascii="Times New Roman" w:hAnsi="Times New Roman"/>
                <w:sz w:val="24"/>
                <w:szCs w:val="24"/>
              </w:rPr>
              <w:t>vendinimo sėkmingumo rezultatai.</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gruodžio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 Sakalauskienė,</w:t>
            </w:r>
          </w:p>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A. Krasauskienė</w:t>
            </w:r>
          </w:p>
        </w:tc>
      </w:tr>
      <w:tr w:rsidR="001A06E9" w:rsidRPr="001A06E9" w:rsidTr="00B50A19">
        <w:tc>
          <w:tcPr>
            <w:tcW w:w="715" w:type="dxa"/>
            <w:vMerge w:val="restart"/>
            <w:tcBorders>
              <w:top w:val="single" w:sz="4" w:space="0" w:color="auto"/>
              <w:left w:val="single" w:sz="4" w:space="0" w:color="auto"/>
              <w:bottom w:val="single" w:sz="4" w:space="0" w:color="auto"/>
              <w:right w:val="single" w:sz="4" w:space="0" w:color="auto"/>
            </w:tcBorders>
            <w:textDirection w:val="btLr"/>
          </w:tcPr>
          <w:p w:rsidR="000778BD" w:rsidRPr="001A06E9" w:rsidRDefault="000778BD" w:rsidP="00CF3134">
            <w:pPr>
              <w:spacing w:after="0" w:line="240" w:lineRule="auto"/>
              <w:jc w:val="center"/>
              <w:rPr>
                <w:rFonts w:ascii="Times New Roman" w:hAnsi="Times New Roman"/>
                <w:b/>
                <w:sz w:val="24"/>
                <w:szCs w:val="24"/>
              </w:rPr>
            </w:pPr>
            <w:r w:rsidRPr="001A06E9">
              <w:rPr>
                <w:rFonts w:ascii="Times New Roman" w:hAnsi="Times New Roman"/>
                <w:b/>
                <w:sz w:val="24"/>
                <w:szCs w:val="24"/>
              </w:rPr>
              <w:t>Išplėstiniai administracijos pasitarimai</w:t>
            </w: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p w:rsidR="000778BD" w:rsidRPr="001A06E9" w:rsidRDefault="000778BD" w:rsidP="00CF3134">
            <w:pPr>
              <w:spacing w:after="0" w:line="240" w:lineRule="auto"/>
              <w:jc w:val="center"/>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pStyle w:val="Default"/>
              <w:jc w:val="both"/>
              <w:rPr>
                <w:color w:val="auto"/>
                <w:lang w:eastAsia="en-US"/>
              </w:rPr>
            </w:pPr>
            <w:r w:rsidRPr="001A06E9">
              <w:rPr>
                <w:color w:val="auto"/>
                <w:lang w:eastAsia="en-US"/>
              </w:rPr>
              <w:t>Mokyklinės dokumentacijos tvarkymas (mokinių dokumentai, dienynas, metodinių grupių dokumentai ir kt.). 2021 m. sąmatos projekto aptarimas, gimnazijos nuostatų projekto pristatymas</w:t>
            </w:r>
            <w:r w:rsidR="001346AE">
              <w:rPr>
                <w:color w:val="auto"/>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vasario mėn.</w:t>
            </w:r>
          </w:p>
        </w:tc>
        <w:tc>
          <w:tcPr>
            <w:tcW w:w="1983" w:type="dxa"/>
            <w:tcBorders>
              <w:top w:val="single" w:sz="4" w:space="0" w:color="auto"/>
              <w:left w:val="single" w:sz="4" w:space="0" w:color="auto"/>
              <w:bottom w:val="single" w:sz="4" w:space="0" w:color="auto"/>
              <w:right w:val="single" w:sz="4" w:space="0" w:color="auto"/>
            </w:tcBorders>
            <w:hideMark/>
          </w:tcPr>
          <w:p w:rsidR="000778BD" w:rsidRPr="001A06E9" w:rsidRDefault="001346AE" w:rsidP="00CF3134">
            <w:pPr>
              <w:spacing w:after="0" w:line="240" w:lineRule="auto"/>
              <w:rPr>
                <w:rFonts w:ascii="Times New Roman" w:hAnsi="Times New Roman"/>
                <w:sz w:val="24"/>
                <w:szCs w:val="24"/>
              </w:rPr>
            </w:pPr>
            <w:r>
              <w:rPr>
                <w:rFonts w:ascii="Times New Roman" w:hAnsi="Times New Roman"/>
                <w:sz w:val="24"/>
                <w:szCs w:val="24"/>
              </w:rPr>
              <w:t>Administracija</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F1077D" w:rsidP="00CF3134">
            <w:pPr>
              <w:pStyle w:val="Default"/>
              <w:jc w:val="both"/>
              <w:rPr>
                <w:color w:val="auto"/>
                <w:lang w:eastAsia="en-US"/>
              </w:rPr>
            </w:pPr>
            <w:r w:rsidRPr="001A06E9">
              <w:rPr>
                <w:color w:val="auto"/>
                <w:lang w:eastAsia="en-US"/>
              </w:rPr>
              <w:t>Pasirengimas atnaujinto UT diegimui</w:t>
            </w:r>
            <w:r w:rsidR="001346AE">
              <w:rPr>
                <w:color w:val="auto"/>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kovo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eastAsia="Times New Roman" w:hAnsi="Times New Roman"/>
                <w:sz w:val="24"/>
                <w:szCs w:val="24"/>
              </w:rPr>
            </w:pPr>
            <w:r w:rsidRPr="001A06E9">
              <w:rPr>
                <w:rFonts w:ascii="Times New Roman" w:hAnsi="Times New Roman"/>
                <w:sz w:val="24"/>
                <w:szCs w:val="24"/>
              </w:rPr>
              <w:t xml:space="preserve"> „Mokinių pasirengimo VBE, MBE, PUPP aptarimas“</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balandžio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5B607B" w:rsidP="00CF3134">
            <w:pPr>
              <w:spacing w:after="0" w:line="240" w:lineRule="auto"/>
              <w:jc w:val="both"/>
              <w:rPr>
                <w:rFonts w:ascii="Times New Roman" w:hAnsi="Times New Roman"/>
                <w:sz w:val="24"/>
                <w:szCs w:val="24"/>
              </w:rPr>
            </w:pPr>
            <w:r w:rsidRPr="001A06E9">
              <w:rPr>
                <w:rFonts w:ascii="Times New Roman" w:hAnsi="Times New Roman"/>
                <w:sz w:val="24"/>
                <w:szCs w:val="24"/>
              </w:rPr>
              <w:t>2022–2023</w:t>
            </w:r>
            <w:r w:rsidR="000778BD" w:rsidRPr="001A06E9">
              <w:rPr>
                <w:rFonts w:ascii="Times New Roman" w:hAnsi="Times New Roman"/>
                <w:sz w:val="24"/>
                <w:szCs w:val="24"/>
              </w:rPr>
              <w:t xml:space="preserve"> m. m. ugdymo plano įgyvendinimo aptarimas. Olimpiadų rezultatų aptarimas</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gegužės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eastAsia="Times New Roman" w:hAnsi="Times New Roman"/>
                <w:sz w:val="24"/>
                <w:szCs w:val="24"/>
              </w:rPr>
            </w:pPr>
            <w:r w:rsidRPr="001A06E9">
              <w:rPr>
                <w:rFonts w:ascii="Times New Roman" w:hAnsi="Times New Roman"/>
                <w:sz w:val="24"/>
                <w:szCs w:val="24"/>
              </w:rPr>
              <w:t>Dokumentacijos tvarkymo (mokinių dokumentai, dienynas, metodinių grupių dokumentai ir kt.) ir vaikų neformaliojo švietimo programų įgyvendinimo aptarimas</w:t>
            </w:r>
            <w:r w:rsidR="001346AE">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birželio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r w:rsidR="001A06E9"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pStyle w:val="Default"/>
              <w:jc w:val="both"/>
              <w:rPr>
                <w:color w:val="auto"/>
                <w:lang w:eastAsia="en-US"/>
              </w:rPr>
            </w:pPr>
            <w:r w:rsidRPr="001A06E9">
              <w:rPr>
                <w:color w:val="auto"/>
                <w:lang w:eastAsia="en-US"/>
              </w:rPr>
              <w:t>Dokumentacijos tvarkymo (mokinių dokumentai, dienynas, metodinių grupių dokumentai ir kt.) rekomendacijos</w:t>
            </w:r>
            <w:r w:rsidR="000472D1">
              <w:rPr>
                <w:color w:val="auto"/>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rugsėjo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r w:rsidR="000778BD" w:rsidRPr="001A06E9" w:rsidTr="00B50A19">
        <w:tc>
          <w:tcPr>
            <w:tcW w:w="715" w:type="dxa"/>
            <w:vMerge/>
            <w:tcBorders>
              <w:top w:val="single" w:sz="4" w:space="0" w:color="auto"/>
              <w:left w:val="single" w:sz="4" w:space="0" w:color="auto"/>
              <w:bottom w:val="single" w:sz="4" w:space="0" w:color="auto"/>
              <w:right w:val="single" w:sz="4" w:space="0" w:color="auto"/>
            </w:tcBorders>
            <w:vAlign w:val="center"/>
            <w:hideMark/>
          </w:tcPr>
          <w:p w:rsidR="000778BD" w:rsidRPr="001A06E9" w:rsidRDefault="000778BD" w:rsidP="00CF3134">
            <w:pPr>
              <w:spacing w:after="0" w:line="240" w:lineRule="auto"/>
              <w:rPr>
                <w:rFonts w:ascii="Times New Roman" w:hAnsi="Times New Roman"/>
                <w:sz w:val="24"/>
                <w:szCs w:val="24"/>
              </w:rPr>
            </w:pPr>
          </w:p>
        </w:tc>
        <w:tc>
          <w:tcPr>
            <w:tcW w:w="5770" w:type="dxa"/>
            <w:tcBorders>
              <w:top w:val="single" w:sz="4" w:space="0" w:color="auto"/>
              <w:left w:val="single" w:sz="4" w:space="0" w:color="auto"/>
              <w:bottom w:val="single" w:sz="4" w:space="0" w:color="auto"/>
              <w:right w:val="single" w:sz="4" w:space="0" w:color="auto"/>
            </w:tcBorders>
            <w:hideMark/>
          </w:tcPr>
          <w:p w:rsidR="006B58B6" w:rsidRPr="001A06E9" w:rsidRDefault="003A62B1" w:rsidP="00CF3134">
            <w:pPr>
              <w:spacing w:after="0" w:line="240" w:lineRule="auto"/>
              <w:jc w:val="both"/>
              <w:rPr>
                <w:rFonts w:ascii="Times New Roman" w:hAnsi="Times New Roman" w:cs="Times New Roman"/>
                <w:sz w:val="24"/>
                <w:szCs w:val="24"/>
              </w:rPr>
            </w:pPr>
            <w:r w:rsidRPr="001A06E9">
              <w:rPr>
                <w:rFonts w:ascii="Times New Roman" w:hAnsi="Times New Roman" w:cs="Times New Roman"/>
                <w:sz w:val="24"/>
                <w:szCs w:val="24"/>
              </w:rPr>
              <w:t xml:space="preserve"> </w:t>
            </w:r>
            <w:r w:rsidR="006B58B6" w:rsidRPr="001A06E9">
              <w:rPr>
                <w:rFonts w:ascii="Times New Roman" w:hAnsi="Times New Roman" w:cs="Times New Roman"/>
                <w:sz w:val="24"/>
                <w:szCs w:val="24"/>
              </w:rPr>
              <w:t>„</w:t>
            </w:r>
            <w:r w:rsidR="000778BD" w:rsidRPr="001A06E9">
              <w:rPr>
                <w:rFonts w:ascii="Times New Roman" w:hAnsi="Times New Roman" w:cs="Times New Roman"/>
                <w:sz w:val="24"/>
                <w:szCs w:val="24"/>
              </w:rPr>
              <w:t>Mokinių individualios pažangos stebėjimo ir vertini</w:t>
            </w:r>
            <w:r w:rsidR="006B58B6" w:rsidRPr="001A06E9">
              <w:rPr>
                <w:rFonts w:ascii="Times New Roman" w:hAnsi="Times New Roman" w:cs="Times New Roman"/>
                <w:sz w:val="24"/>
                <w:szCs w:val="24"/>
              </w:rPr>
              <w:t>mo pamokoje tobulinimo pokyčiai“</w:t>
            </w:r>
            <w:r w:rsidR="000472D1">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spalio mėn.</w:t>
            </w:r>
          </w:p>
        </w:tc>
        <w:tc>
          <w:tcPr>
            <w:tcW w:w="1983" w:type="dxa"/>
            <w:tcBorders>
              <w:top w:val="single" w:sz="4" w:space="0" w:color="auto"/>
              <w:left w:val="single" w:sz="4" w:space="0" w:color="auto"/>
              <w:bottom w:val="single" w:sz="4" w:space="0" w:color="auto"/>
              <w:right w:val="single" w:sz="4" w:space="0" w:color="auto"/>
            </w:tcBorders>
          </w:tcPr>
          <w:p w:rsidR="000778BD" w:rsidRPr="001A06E9" w:rsidRDefault="000778BD" w:rsidP="00CF3134">
            <w:pPr>
              <w:spacing w:after="0" w:line="240" w:lineRule="auto"/>
              <w:rPr>
                <w:rFonts w:ascii="Times New Roman" w:hAnsi="Times New Roman"/>
                <w:sz w:val="24"/>
                <w:szCs w:val="24"/>
              </w:rPr>
            </w:pPr>
            <w:r w:rsidRPr="001A06E9">
              <w:rPr>
                <w:rFonts w:ascii="Times New Roman" w:hAnsi="Times New Roman"/>
                <w:sz w:val="24"/>
                <w:szCs w:val="24"/>
              </w:rPr>
              <w:t>Administracija</w:t>
            </w:r>
          </w:p>
        </w:tc>
      </w:tr>
    </w:tbl>
    <w:p w:rsidR="000778BD" w:rsidRPr="001A06E9" w:rsidRDefault="000778BD" w:rsidP="00CF3134">
      <w:pPr>
        <w:spacing w:after="0" w:line="240" w:lineRule="auto"/>
        <w:rPr>
          <w:rFonts w:ascii="Times New Roman" w:hAnsi="Times New Roman"/>
          <w:sz w:val="24"/>
          <w:szCs w:val="24"/>
        </w:rPr>
      </w:pPr>
    </w:p>
    <w:p w:rsidR="000778BD" w:rsidRPr="001A06E9" w:rsidRDefault="000778BD" w:rsidP="00CF3134">
      <w:pPr>
        <w:spacing w:after="0" w:line="240" w:lineRule="auto"/>
        <w:rPr>
          <w:rFonts w:ascii="Times New Roman" w:hAnsi="Times New Roman"/>
          <w:sz w:val="24"/>
          <w:szCs w:val="24"/>
        </w:rPr>
      </w:pPr>
    </w:p>
    <w:p w:rsidR="000778BD" w:rsidRPr="001A06E9" w:rsidRDefault="000778BD" w:rsidP="00CF3134">
      <w:pPr>
        <w:spacing w:after="0" w:line="240" w:lineRule="auto"/>
        <w:rPr>
          <w:rFonts w:ascii="Times New Roman" w:hAnsi="Times New Roman"/>
          <w:sz w:val="24"/>
          <w:szCs w:val="24"/>
        </w:rPr>
      </w:pPr>
    </w:p>
    <w:p w:rsidR="000778BD" w:rsidRPr="001A06E9" w:rsidRDefault="000778BD" w:rsidP="00CF3134">
      <w:pPr>
        <w:spacing w:after="0" w:line="240" w:lineRule="auto"/>
        <w:rPr>
          <w:rFonts w:ascii="Times New Roman" w:hAnsi="Times New Roman"/>
          <w:sz w:val="24"/>
          <w:szCs w:val="24"/>
        </w:rPr>
      </w:pPr>
    </w:p>
    <w:p w:rsidR="000778BD" w:rsidRPr="00C5371A" w:rsidRDefault="000778BD"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sectPr w:rsidR="00E25A71" w:rsidSect="00E25A71">
          <w:headerReference w:type="default" r:id="rId7"/>
          <w:footerReference w:type="default" r:id="rId8"/>
          <w:headerReference w:type="first" r:id="rId9"/>
          <w:pgSz w:w="11906" w:h="16838"/>
          <w:pgMar w:top="1418" w:right="567" w:bottom="561" w:left="1701" w:header="561" w:footer="561" w:gutter="0"/>
          <w:cols w:space="1296"/>
          <w:titlePg/>
          <w:docGrid w:linePitch="360"/>
        </w:sectPr>
      </w:pPr>
    </w:p>
    <w:p w:rsidR="00E25A71" w:rsidRDefault="00E25A71" w:rsidP="00CF3134">
      <w:pPr>
        <w:spacing w:after="0" w:line="240" w:lineRule="auto"/>
        <w:jc w:val="center"/>
        <w:rPr>
          <w:rFonts w:ascii="Times New Roman" w:hAnsi="Times New Roman" w:cs="Times New Roman"/>
          <w:b/>
          <w:bCs/>
          <w:sz w:val="24"/>
          <w:szCs w:val="24"/>
        </w:rPr>
      </w:pPr>
      <w:r w:rsidRPr="00E25A71">
        <w:rPr>
          <w:rFonts w:ascii="Times New Roman" w:hAnsi="Times New Roman" w:cs="Times New Roman"/>
          <w:b/>
          <w:bCs/>
          <w:sz w:val="24"/>
          <w:szCs w:val="24"/>
        </w:rPr>
        <w:lastRenderedPageBreak/>
        <w:t>III. VEIKLOS TURINYS</w:t>
      </w:r>
    </w:p>
    <w:p w:rsidR="004735C4" w:rsidRPr="00E25A71" w:rsidRDefault="004735C4" w:rsidP="00CF3134">
      <w:pPr>
        <w:spacing w:after="0" w:line="240" w:lineRule="auto"/>
        <w:jc w:val="center"/>
        <w:rPr>
          <w:rFonts w:ascii="Times New Roman" w:hAnsi="Times New Roman" w:cs="Times New Roman"/>
          <w:b/>
          <w:bCs/>
          <w:sz w:val="24"/>
          <w:szCs w:val="24"/>
        </w:rPr>
      </w:pPr>
    </w:p>
    <w:p w:rsidR="00E25A71" w:rsidRPr="00E25A71" w:rsidRDefault="00E25A71" w:rsidP="00CF3134">
      <w:pPr>
        <w:spacing w:after="0" w:line="240" w:lineRule="auto"/>
        <w:jc w:val="both"/>
        <w:rPr>
          <w:rFonts w:ascii="Times New Roman" w:hAnsi="Times New Roman" w:cs="Times New Roman"/>
          <w:sz w:val="24"/>
          <w:szCs w:val="24"/>
        </w:rPr>
      </w:pPr>
      <w:r w:rsidRPr="00E25A71">
        <w:rPr>
          <w:rFonts w:ascii="Times New Roman" w:eastAsia="Calibri" w:hAnsi="Times New Roman" w:cs="Times New Roman"/>
          <w:b/>
          <w:sz w:val="24"/>
          <w:szCs w:val="24"/>
        </w:rPr>
        <w:t>1 tikslas.</w:t>
      </w:r>
      <w:r w:rsidRPr="00E25A71">
        <w:rPr>
          <w:rFonts w:ascii="Times New Roman" w:hAnsi="Times New Roman" w:cs="Times New Roman"/>
          <w:sz w:val="24"/>
          <w:szCs w:val="24"/>
        </w:rPr>
        <w:t xml:space="preserve"> </w:t>
      </w:r>
      <w:r w:rsidRPr="004735C4">
        <w:rPr>
          <w:rStyle w:val="Hipersaitas"/>
          <w:rFonts w:ascii="Times New Roman" w:hAnsi="Times New Roman" w:cs="Times New Roman"/>
          <w:color w:val="auto"/>
          <w:sz w:val="24"/>
          <w:szCs w:val="24"/>
          <w:u w:val="none"/>
        </w:rPr>
        <w:t>Sudaryti sąlygas</w:t>
      </w:r>
      <w:r w:rsidRPr="004735C4">
        <w:rPr>
          <w:rStyle w:val="Hipersaitas"/>
          <w:rFonts w:ascii="Times New Roman" w:hAnsi="Times New Roman" w:cs="Times New Roman"/>
          <w:color w:val="auto"/>
          <w:sz w:val="24"/>
          <w:szCs w:val="24"/>
        </w:rPr>
        <w:t xml:space="preserve"> </w:t>
      </w:r>
      <w:r w:rsidRPr="00E25A71">
        <w:rPr>
          <w:rStyle w:val="markedcontent"/>
          <w:rFonts w:ascii="Times New Roman" w:hAnsi="Times New Roman" w:cs="Times New Roman"/>
          <w:sz w:val="24"/>
          <w:szCs w:val="24"/>
        </w:rPr>
        <w:t xml:space="preserve">siekti mokinio </w:t>
      </w:r>
      <w:r w:rsidRPr="00E25A71">
        <w:rPr>
          <w:rFonts w:ascii="Times New Roman" w:hAnsi="Times New Roman" w:cs="Times New Roman"/>
          <w:color w:val="000000"/>
          <w:sz w:val="24"/>
          <w:szCs w:val="24"/>
        </w:rPr>
        <w:t>individualias galimybes atitinkančių ugdymo(</w:t>
      </w:r>
      <w:proofErr w:type="spellStart"/>
      <w:r w:rsidRPr="00E25A71">
        <w:rPr>
          <w:rFonts w:ascii="Times New Roman" w:hAnsi="Times New Roman" w:cs="Times New Roman"/>
          <w:color w:val="000000"/>
          <w:sz w:val="24"/>
          <w:szCs w:val="24"/>
        </w:rPr>
        <w:t>si</w:t>
      </w:r>
      <w:proofErr w:type="spellEnd"/>
      <w:r w:rsidRPr="00E25A71">
        <w:rPr>
          <w:rFonts w:ascii="Times New Roman" w:hAnsi="Times New Roman" w:cs="Times New Roman"/>
          <w:color w:val="000000"/>
          <w:sz w:val="24"/>
          <w:szCs w:val="24"/>
        </w:rPr>
        <w:t>) pasiekimų ir nuolatinės ugdymo(</w:t>
      </w:r>
      <w:proofErr w:type="spellStart"/>
      <w:r w:rsidRPr="00E25A71">
        <w:rPr>
          <w:rFonts w:ascii="Times New Roman" w:hAnsi="Times New Roman" w:cs="Times New Roman"/>
          <w:color w:val="000000"/>
          <w:sz w:val="24"/>
          <w:szCs w:val="24"/>
        </w:rPr>
        <w:t>si</w:t>
      </w:r>
      <w:proofErr w:type="spellEnd"/>
      <w:r w:rsidRPr="00E25A71">
        <w:rPr>
          <w:rFonts w:ascii="Times New Roman" w:hAnsi="Times New Roman" w:cs="Times New Roman"/>
          <w:color w:val="000000"/>
          <w:sz w:val="24"/>
          <w:szCs w:val="24"/>
        </w:rPr>
        <w:t>) pažangos</w:t>
      </w:r>
      <w:r w:rsidRPr="00E25A71">
        <w:rPr>
          <w:rStyle w:val="markedcontent"/>
          <w:rFonts w:ascii="Times New Roman" w:hAnsi="Times New Roman" w:cs="Times New Roman"/>
          <w:sz w:val="24"/>
          <w:szCs w:val="24"/>
        </w:rPr>
        <w:t>.</w:t>
      </w:r>
    </w:p>
    <w:p w:rsidR="00E25A71" w:rsidRPr="00E25A71" w:rsidRDefault="00E25A71" w:rsidP="00CF3134">
      <w:pPr>
        <w:suppressAutoHyphens/>
        <w:spacing w:after="0" w:line="240" w:lineRule="auto"/>
        <w:rPr>
          <w:rFonts w:ascii="Times New Roman" w:hAnsi="Times New Roman" w:cs="Times New Roman"/>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843"/>
        <w:gridCol w:w="2126"/>
        <w:gridCol w:w="1134"/>
        <w:gridCol w:w="5103"/>
      </w:tblGrid>
      <w:tr w:rsidR="00E25A71" w:rsidRPr="00E25A71" w:rsidTr="004735C4">
        <w:tc>
          <w:tcPr>
            <w:tcW w:w="709"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Eil.</w:t>
            </w:r>
          </w:p>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Nr.</w:t>
            </w:r>
          </w:p>
        </w:tc>
        <w:tc>
          <w:tcPr>
            <w:tcW w:w="3827"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Priemonės pavadinimas</w:t>
            </w:r>
          </w:p>
        </w:tc>
        <w:tc>
          <w:tcPr>
            <w:tcW w:w="1843"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Data</w:t>
            </w:r>
          </w:p>
        </w:tc>
        <w:tc>
          <w:tcPr>
            <w:tcW w:w="2126"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Vykdytojai</w:t>
            </w:r>
          </w:p>
        </w:tc>
        <w:tc>
          <w:tcPr>
            <w:tcW w:w="1134"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Reikalingos lėšos</w:t>
            </w:r>
          </w:p>
        </w:tc>
        <w:tc>
          <w:tcPr>
            <w:tcW w:w="5103" w:type="dxa"/>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Laukiami rezultatai</w:t>
            </w:r>
          </w:p>
        </w:tc>
      </w:tr>
      <w:tr w:rsidR="00E25A71" w:rsidRPr="00E25A71" w:rsidTr="004735C4">
        <w:tc>
          <w:tcPr>
            <w:tcW w:w="14742" w:type="dxa"/>
            <w:gridSpan w:val="6"/>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pStyle w:val="Default"/>
            </w:pPr>
            <w:r w:rsidRPr="00E25A71">
              <w:rPr>
                <w:b/>
              </w:rPr>
              <w:t>1 uždavinys.</w:t>
            </w:r>
            <w:r w:rsidRPr="00E25A71">
              <w:t xml:space="preserve"> Tobulinti ugdymo(</w:t>
            </w:r>
            <w:proofErr w:type="spellStart"/>
            <w:r w:rsidRPr="00E25A71">
              <w:t>si</w:t>
            </w:r>
            <w:proofErr w:type="spellEnd"/>
            <w:r w:rsidRPr="00E25A71">
              <w:t>) organizavimą, plėtojant ugdymo(</w:t>
            </w:r>
            <w:proofErr w:type="spellStart"/>
            <w:r w:rsidRPr="00E25A71">
              <w:t>si</w:t>
            </w:r>
            <w:proofErr w:type="spellEnd"/>
            <w:r w:rsidRPr="00E25A71">
              <w:t>) turinio individualizavimą, diferencijavimą, integralumą.</w:t>
            </w:r>
          </w:p>
        </w:tc>
      </w:tr>
      <w:tr w:rsidR="00E25A71" w:rsidRPr="00E25A71" w:rsidTr="004735C4">
        <w:trPr>
          <w:trHeight w:val="424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4735C4"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pPr>
            <w:r w:rsidRPr="00E25A71">
              <w:t>Pamokos vadybos gerinimas, kuriant įvairiapusišką mokymą(</w:t>
            </w:r>
            <w:proofErr w:type="spellStart"/>
            <w:r w:rsidRPr="00E25A71">
              <w:t>si</w:t>
            </w:r>
            <w:proofErr w:type="spellEnd"/>
            <w:r w:rsidRPr="00E25A71">
              <w:t>) skirtingų poreikių mokiniams:</w:t>
            </w:r>
          </w:p>
          <w:p w:rsidR="00E25A71" w:rsidRPr="00E25A71" w:rsidRDefault="00E25A71" w:rsidP="00CF3134">
            <w:pPr>
              <w:pStyle w:val="Default"/>
            </w:pPr>
            <w:r w:rsidRPr="00E25A71">
              <w:t>- šiuolaikinės pamokos vadybos metodikų aptartis;</w:t>
            </w:r>
          </w:p>
          <w:p w:rsidR="00E25A71" w:rsidRPr="00E25A71" w:rsidRDefault="00E25A71" w:rsidP="00CF3134">
            <w:pPr>
              <w:pStyle w:val="Default"/>
            </w:pPr>
            <w:r w:rsidRPr="00E25A71">
              <w:t>- susitarimų individualizuojant, diferencijuojant ir suasmeninant mokymą(</w:t>
            </w:r>
            <w:proofErr w:type="spellStart"/>
            <w:r w:rsidRPr="00E25A71">
              <w:t>si</w:t>
            </w:r>
            <w:proofErr w:type="spellEnd"/>
            <w:r w:rsidRPr="00E25A71">
              <w:t>) mokinių pasiekimams gerinti priėmimas;</w:t>
            </w:r>
          </w:p>
          <w:p w:rsidR="00E25A71" w:rsidRPr="00E25A71" w:rsidRDefault="00E25A71" w:rsidP="00CF3134">
            <w:pPr>
              <w:pStyle w:val="Default"/>
            </w:pPr>
            <w:r w:rsidRPr="00E25A71">
              <w:t>- patirties mainų „</w:t>
            </w:r>
            <w:proofErr w:type="spellStart"/>
            <w:r w:rsidRPr="00E25A71">
              <w:rPr>
                <w:noProof/>
              </w:rPr>
              <w:t>Inovatyvios</w:t>
            </w:r>
            <w:proofErr w:type="spellEnd"/>
            <w:r w:rsidRPr="00E25A71">
              <w:t xml:space="preserve"> individualizavimo ir diferencijavimo </w:t>
            </w:r>
            <w:r w:rsidRPr="00E25A71">
              <w:rPr>
                <w:bCs/>
              </w:rPr>
              <w:t>mokymo(</w:t>
            </w:r>
            <w:proofErr w:type="spellStart"/>
            <w:r w:rsidRPr="00E25A71">
              <w:rPr>
                <w:bCs/>
              </w:rPr>
              <w:t>si</w:t>
            </w:r>
            <w:proofErr w:type="spellEnd"/>
            <w:r w:rsidRPr="00E25A71">
              <w:rPr>
                <w:bCs/>
              </w:rPr>
              <w:t>) strategijos</w:t>
            </w:r>
            <w:r w:rsidRPr="00E25A71">
              <w:rPr>
                <w:b/>
                <w:bCs/>
              </w:rPr>
              <w:t xml:space="preserve"> </w:t>
            </w:r>
            <w:r w:rsidRPr="00E25A71">
              <w:t>ir jų taikymas mokymo ir mokymosi kokybei gerinti“ metodinėse grupėse organizavimas.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4735C4" w:rsidRPr="00E25A71" w:rsidRDefault="004735C4"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vasario–kovo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kovo–balandžio mėn.</w:t>
            </w:r>
          </w:p>
          <w:p w:rsidR="00E25A71" w:rsidRDefault="00E25A71" w:rsidP="00CF3134">
            <w:pPr>
              <w:spacing w:after="0" w:line="240" w:lineRule="auto"/>
              <w:rPr>
                <w:rFonts w:ascii="Times New Roman" w:hAnsi="Times New Roman" w:cs="Times New Roman"/>
                <w:sz w:val="24"/>
                <w:szCs w:val="24"/>
              </w:rPr>
            </w:pPr>
          </w:p>
          <w:p w:rsidR="004735C4" w:rsidRPr="00E25A71" w:rsidRDefault="004735C4"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735C4"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Aptartos pamokos vadybos metodikos, priimti susitarimai. Mokytojai diferencijuoja, individualizuoja, personalizuoja ugdymo turinį, atsižvelgdami į mokinių mokymosi poreikius, gebėjimus ir pasiekimus. Metodinėse grupėse susitarta dėl pamokos kokybės gerinimo aspektų. </w:t>
            </w:r>
            <w:r w:rsidRPr="00E25A71">
              <w:rPr>
                <w:rStyle w:val="markedcontent"/>
                <w:rFonts w:ascii="Times New Roman" w:hAnsi="Times New Roman" w:cs="Times New Roman"/>
                <w:color w:val="000000"/>
                <w:sz w:val="24"/>
                <w:szCs w:val="24"/>
              </w:rPr>
              <w:t>Inicijuojami  atvirų pamokų, kuriose</w:t>
            </w:r>
            <w:r w:rsidRPr="00E25A71">
              <w:rPr>
                <w:rFonts w:ascii="Times New Roman" w:hAnsi="Times New Roman" w:cs="Times New Roman"/>
                <w:color w:val="000000"/>
                <w:sz w:val="24"/>
                <w:szCs w:val="24"/>
              </w:rPr>
              <w:t xml:space="preserve"> </w:t>
            </w:r>
            <w:r w:rsidRPr="00E25A71">
              <w:rPr>
                <w:rStyle w:val="markedcontent"/>
                <w:rFonts w:ascii="Times New Roman" w:hAnsi="Times New Roman" w:cs="Times New Roman"/>
                <w:color w:val="000000"/>
                <w:sz w:val="24"/>
                <w:szCs w:val="24"/>
              </w:rPr>
              <w:t>individualizuojama ir diferencijuojama, ciklai.</w:t>
            </w:r>
            <w:r w:rsidRPr="00E25A71">
              <w:rPr>
                <w:rFonts w:ascii="Times New Roman" w:hAnsi="Times New Roman" w:cs="Times New Roman"/>
                <w:color w:val="000000"/>
                <w:sz w:val="24"/>
                <w:szCs w:val="24"/>
              </w:rPr>
              <w:t xml:space="preserve">  Mokiniai gali pasirinkti veiklas pagal savo galimybes, dirba poromis arba mažose grupėse. Naudojamos trijų mokymosi pasiekimų lygių užduotys, testai. Mokiniai mokomi įsivertinti ir įvertinti kitų darbo rezultatus. Naudojamos interaktyvios technologijos, skatinančios ugdymo individualizavimą, diferencijavimą, personalizavimą. </w:t>
            </w:r>
          </w:p>
        </w:tc>
      </w:tr>
      <w:tr w:rsidR="00E25A71" w:rsidRPr="00E25A71" w:rsidTr="004735C4">
        <w:trPr>
          <w:trHeight w:val="424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numPr>
                <w:ilvl w:val="0"/>
                <w:numId w:val="20"/>
              </w:numPr>
              <w:spacing w:after="0" w:line="240" w:lineRule="auto"/>
              <w:ind w:left="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Neformaliojo švietimo skyriaus „Sėkmės ir lyderystės mokykla“ veiklos: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I pusmečio ugdymo programų įgyvendinimo aptarimas; </w:t>
            </w:r>
          </w:p>
          <w:p w:rsidR="00E25A71" w:rsidRPr="00E25A71" w:rsidRDefault="00E25A71" w:rsidP="00CF3134">
            <w:pPr>
              <w:autoSpaceDE w:val="0"/>
              <w:autoSpaceDN w:val="0"/>
              <w:adjustRightInd w:val="0"/>
              <w:spacing w:after="0" w:line="240" w:lineRule="auto"/>
              <w:rPr>
                <w:rFonts w:ascii="Times New Roman" w:hAnsi="Times New Roman" w:cs="Times New Roman"/>
                <w:sz w:val="24"/>
                <w:szCs w:val="24"/>
              </w:rPr>
            </w:pPr>
            <w:r w:rsidRPr="00E25A71">
              <w:rPr>
                <w:rFonts w:ascii="Times New Roman" w:hAnsi="Times New Roman" w:cs="Times New Roman"/>
                <w:sz w:val="24"/>
                <w:szCs w:val="24"/>
              </w:rPr>
              <w:t>- ugdytinių lūkesčių ir poreikių patenkinimo tyrimas;</w:t>
            </w:r>
          </w:p>
          <w:p w:rsidR="00E25A71" w:rsidRPr="00E25A71" w:rsidRDefault="00E25A71" w:rsidP="00CF3134">
            <w:pPr>
              <w:pStyle w:val="Debesliotekstas"/>
              <w:numPr>
                <w:ilvl w:val="0"/>
                <w:numId w:val="11"/>
              </w:numPr>
              <w:autoSpaceDE w:val="0"/>
              <w:autoSpaceDN w:val="0"/>
              <w:adjustRightInd w:val="0"/>
              <w:ind w:left="0"/>
              <w:rPr>
                <w:rFonts w:ascii="Times New Roman" w:hAnsi="Times New Roman" w:cs="Times New Roman"/>
                <w:sz w:val="24"/>
                <w:szCs w:val="24"/>
              </w:rPr>
            </w:pPr>
            <w:r w:rsidRPr="00E25A71">
              <w:rPr>
                <w:rFonts w:ascii="Times New Roman" w:hAnsi="Times New Roman" w:cs="Times New Roman"/>
                <w:sz w:val="24"/>
                <w:szCs w:val="24"/>
              </w:rPr>
              <w:t>- emocinio intelekto ugdymas;</w:t>
            </w:r>
          </w:p>
          <w:p w:rsidR="00E25A71" w:rsidRPr="00E25A71" w:rsidRDefault="00E25A71" w:rsidP="00CF3134">
            <w:pPr>
              <w:pStyle w:val="Debesliotekstas"/>
              <w:numPr>
                <w:ilvl w:val="0"/>
                <w:numId w:val="11"/>
              </w:numPr>
              <w:autoSpaceDE w:val="0"/>
              <w:autoSpaceDN w:val="0"/>
              <w:adjustRightInd w:val="0"/>
              <w:ind w:left="0"/>
              <w:rPr>
                <w:rFonts w:ascii="Times New Roman" w:hAnsi="Times New Roman" w:cs="Times New Roman"/>
                <w:sz w:val="24"/>
                <w:szCs w:val="24"/>
              </w:rPr>
            </w:pPr>
            <w:r w:rsidRPr="00E25A71">
              <w:rPr>
                <w:rFonts w:ascii="Times New Roman" w:hAnsi="Times New Roman" w:cs="Times New Roman"/>
                <w:sz w:val="24"/>
                <w:szCs w:val="24"/>
              </w:rPr>
              <w:t>- fizinio intelekto ugdymas;</w:t>
            </w:r>
          </w:p>
          <w:p w:rsidR="00E25A71" w:rsidRPr="00E25A71" w:rsidRDefault="00E25A71" w:rsidP="00CF3134">
            <w:pPr>
              <w:pStyle w:val="Debesliotekstas"/>
              <w:numPr>
                <w:ilvl w:val="0"/>
                <w:numId w:val="11"/>
              </w:numPr>
              <w:autoSpaceDE w:val="0"/>
              <w:autoSpaceDN w:val="0"/>
              <w:adjustRightInd w:val="0"/>
              <w:ind w:left="0"/>
              <w:rPr>
                <w:rFonts w:ascii="Times New Roman" w:hAnsi="Times New Roman" w:cs="Times New Roman"/>
                <w:sz w:val="24"/>
                <w:szCs w:val="24"/>
              </w:rPr>
            </w:pPr>
            <w:r w:rsidRPr="00E25A71">
              <w:rPr>
                <w:rFonts w:ascii="Times New Roman" w:hAnsi="Times New Roman" w:cs="Times New Roman"/>
                <w:sz w:val="24"/>
                <w:szCs w:val="24"/>
              </w:rPr>
              <w:t>- protinio intelekto ugdymas;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septintų klasių ugdymosi poreikio analizė;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xml:space="preserve">) programų koregavimas, keitimas. </w:t>
            </w:r>
          </w:p>
        </w:tc>
        <w:tc>
          <w:tcPr>
            <w:tcW w:w="1843" w:type="dxa"/>
            <w:tcBorders>
              <w:top w:val="single" w:sz="4" w:space="0" w:color="auto"/>
              <w:left w:val="single" w:sz="4" w:space="0" w:color="auto"/>
              <w:bottom w:val="single" w:sz="4" w:space="0" w:color="auto"/>
              <w:right w:val="single" w:sz="4" w:space="0" w:color="auto"/>
            </w:tcBorders>
          </w:tcPr>
          <w:p w:rsidR="00E25A71" w:rsidRDefault="00E25A71"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4735C4" w:rsidRPr="00E25A71" w:rsidRDefault="004735C4"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sausio mėn.</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birželio–liepos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SLM darbo grupė,</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L. Pečkaitis </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N. </w:t>
            </w:r>
            <w:proofErr w:type="spellStart"/>
            <w:r w:rsidRPr="00E25A71">
              <w:rPr>
                <w:rFonts w:ascii="Times New Roman" w:hAnsi="Times New Roman" w:cs="Times New Roman"/>
                <w:sz w:val="24"/>
                <w:szCs w:val="24"/>
              </w:rPr>
              <w:t>Virmauskė</w:t>
            </w:r>
            <w:proofErr w:type="spellEnd"/>
            <w:r w:rsidRPr="00E25A71">
              <w:rPr>
                <w:rFonts w:ascii="Times New Roman" w:hAnsi="Times New Roman" w:cs="Times New Roman"/>
                <w:sz w:val="24"/>
                <w:szCs w:val="24"/>
              </w:rPr>
              <w:t>,</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J. Kaupienė,</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G. Kaupienė</w:t>
            </w:r>
          </w:p>
          <w:p w:rsidR="00E25A71" w:rsidRDefault="00E25A71"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4735C4" w:rsidRDefault="004735C4" w:rsidP="00CF3134">
            <w:pPr>
              <w:pStyle w:val="Sraopastraipa"/>
              <w:spacing w:after="0" w:line="240" w:lineRule="auto"/>
              <w:ind w:left="0"/>
              <w:rPr>
                <w:rFonts w:ascii="Times New Roman" w:hAnsi="Times New Roman" w:cs="Times New Roman"/>
                <w:sz w:val="24"/>
                <w:szCs w:val="24"/>
              </w:rPr>
            </w:pPr>
          </w:p>
          <w:p w:rsidR="004735C4" w:rsidRPr="00E25A71" w:rsidRDefault="004735C4"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r w:rsidRPr="00E25A71">
              <w:rPr>
                <w:rFonts w:ascii="Times New Roman" w:hAnsi="Times New Roman" w:cs="Times New Roman"/>
                <w:noProof/>
                <w:sz w:val="24"/>
                <w:szCs w:val="24"/>
              </w:rPr>
              <w:t>Liutkienė,</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G. Kaupienė,</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L. Pečkaitis</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Sraopastraipa"/>
              <w:spacing w:after="0" w:line="240" w:lineRule="auto"/>
              <w:ind w:left="0"/>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Aptartos  ugdymo programos, jų įgyvendinimo sėkmingumas, suplanuotas tęstinumas. Atlikta mokinių apklausa, suplanuotas ugdymo turinys, atitinkantis mokinių individualius poreikius.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Atsižvelgiant į mokinių ir jų tėvų poreikius ir lūkesčius, pakoreguotos programos, suformuotas atnaujintas ugdymo turinys.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p w:rsidR="00E25A71" w:rsidRPr="00E25A71" w:rsidRDefault="00E25A71" w:rsidP="00CF3134">
            <w:pPr>
              <w:spacing w:after="0" w:line="240"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Tyrimo ,,Mokinių mokymosi poreikiai ir požiūris į mokymąsi“ organizavimas, rezultatų aptarimas ir </w:t>
            </w:r>
            <w:r w:rsidRPr="00E25A71">
              <w:rPr>
                <w:rFonts w:ascii="Times New Roman" w:eastAsia="TimesNewRomanPSMT" w:hAnsi="Times New Roman" w:cs="Times New Roman"/>
                <w:sz w:val="24"/>
                <w:szCs w:val="24"/>
              </w:rPr>
              <w:t>dalykų modulių, pasirenkamųjų dalykų, neformaliojo švietimo programų pasiūlos formavimas.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UP darbo grupė, metodinė taryba, metodinės grupės</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Susitarta programų pasiūlą formuoti atsižvelgiant į mokinių poreikius, gebėjimus, gabių mokinių pasiekimus, mokinių gyvenimo patirtį, stiprinant individualizavimą, diferencijavimą. Atlikta galimybių studija diegti  tarptautinio </w:t>
            </w:r>
            <w:r w:rsidRPr="00E25A71">
              <w:rPr>
                <w:rFonts w:ascii="Times New Roman" w:hAnsi="Times New Roman" w:cs="Times New Roman"/>
                <w:noProof/>
                <w:sz w:val="24"/>
                <w:szCs w:val="24"/>
              </w:rPr>
              <w:t>bakalaureato</w:t>
            </w:r>
            <w:r w:rsidRPr="00E25A71">
              <w:rPr>
                <w:rFonts w:ascii="Times New Roman" w:hAnsi="Times New Roman" w:cs="Times New Roman"/>
                <w:sz w:val="24"/>
                <w:szCs w:val="24"/>
              </w:rPr>
              <w:t xml:space="preserve"> (TB) programą.   Aptarta gabiems, turintiems mokymosi sunkumų mokiniams siūlomų programų kokybė. Parengta </w:t>
            </w:r>
            <w:r w:rsidRPr="00E25A71">
              <w:rPr>
                <w:rFonts w:ascii="Times New Roman" w:eastAsia="TimesNewRomanPSMT" w:hAnsi="Times New Roman" w:cs="Times New Roman"/>
                <w:sz w:val="24"/>
                <w:szCs w:val="24"/>
              </w:rPr>
              <w:t xml:space="preserve">dalykų modulių, pasirenkamųjų dalykų, neformaliojo švietimo programų </w:t>
            </w:r>
            <w:r w:rsidRPr="00E25A71">
              <w:rPr>
                <w:rFonts w:ascii="Times New Roman" w:hAnsi="Times New Roman" w:cs="Times New Roman"/>
                <w:sz w:val="24"/>
                <w:szCs w:val="24"/>
              </w:rPr>
              <w:t>pasiūla.</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Stebėsenos vykdymas ir rekomendacijų teikimas ugdomosioms veikloms tobulinti: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ugdymo turinio individualizavimas, diferencijavimas, integralumas;</w:t>
            </w:r>
          </w:p>
          <w:p w:rsidR="00E25A71" w:rsidRPr="00E25A71" w:rsidRDefault="00E25A71" w:rsidP="00CF3134">
            <w:pPr>
              <w:autoSpaceDE w:val="0"/>
              <w:autoSpaceDN w:val="0"/>
              <w:adjustRightInd w:val="0"/>
              <w:spacing w:after="0" w:line="240" w:lineRule="auto"/>
              <w:rPr>
                <w:rFonts w:ascii="Times New Roman" w:eastAsia="Calibri" w:hAnsi="Times New Roman" w:cs="Times New Roman"/>
                <w:sz w:val="24"/>
                <w:szCs w:val="24"/>
              </w:rPr>
            </w:pPr>
            <w:r w:rsidRPr="00E25A71">
              <w:rPr>
                <w:rFonts w:ascii="Times New Roman" w:eastAsia="Calibri" w:hAnsi="Times New Roman" w:cs="Times New Roman"/>
                <w:sz w:val="24"/>
                <w:szCs w:val="24"/>
              </w:rPr>
              <w:t>- mokinio asmeninė pažanga;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eastAsia="Calibri" w:hAnsi="Times New Roman" w:cs="Times New Roman"/>
                <w:sz w:val="24"/>
                <w:szCs w:val="24"/>
              </w:rPr>
              <w:t>- vertinimas ir įsivertinimas, grįžtamasis ryšys ugdymui tobulinti.</w:t>
            </w:r>
          </w:p>
        </w:tc>
        <w:tc>
          <w:tcPr>
            <w:tcW w:w="1843" w:type="dxa"/>
            <w:tcBorders>
              <w:top w:val="single" w:sz="4" w:space="0" w:color="auto"/>
              <w:left w:val="single" w:sz="4" w:space="0" w:color="auto"/>
              <w:bottom w:val="single" w:sz="4" w:space="0" w:color="auto"/>
              <w:right w:val="single" w:sz="4" w:space="0" w:color="auto"/>
            </w:tcBorders>
          </w:tcPr>
          <w:p w:rsidR="00E25A71" w:rsidRDefault="00E25A71" w:rsidP="00CF3134">
            <w:pPr>
              <w:spacing w:after="0" w:line="240" w:lineRule="auto"/>
              <w:rPr>
                <w:rFonts w:ascii="Times New Roman" w:hAnsi="Times New Roman" w:cs="Times New Roman"/>
                <w:sz w:val="24"/>
                <w:szCs w:val="24"/>
              </w:rPr>
            </w:pPr>
          </w:p>
          <w:p w:rsidR="004735C4" w:rsidRDefault="004735C4" w:rsidP="00CF3134">
            <w:pPr>
              <w:spacing w:after="0" w:line="240" w:lineRule="auto"/>
              <w:rPr>
                <w:rFonts w:ascii="Times New Roman" w:hAnsi="Times New Roman" w:cs="Times New Roman"/>
                <w:sz w:val="24"/>
                <w:szCs w:val="24"/>
              </w:rPr>
            </w:pPr>
          </w:p>
          <w:p w:rsidR="004735C4" w:rsidRPr="00E25A71" w:rsidRDefault="004735C4"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kovo–gegužės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spalio–lapkričio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Liutkienė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 Sakalauskienė,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tabs>
                <w:tab w:val="left" w:pos="11982"/>
              </w:tabs>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Įvertinta ir aptarta stebėtų pamokų kokybė. Konsultuoti kuruojamų dalykų mokytojai, teikta profesinė ir metodinė pagalba. Vykdyta grįžtamoji stebėsena. Rinkti ir sisteminti duomenys apie ugdymo proceso būklę, kaitą ir strateginių gimnazijos tikslų bei uždavinių įgyvendinimą.</w:t>
            </w:r>
          </w:p>
          <w:p w:rsidR="00E25A71" w:rsidRPr="00E25A71" w:rsidRDefault="00E25A71" w:rsidP="00CF3134">
            <w:pPr>
              <w:spacing w:after="0" w:line="240" w:lineRule="auto"/>
              <w:rPr>
                <w:rFonts w:ascii="Times New Roman" w:hAnsi="Times New Roman" w:cs="Times New Roman"/>
                <w:sz w:val="24"/>
                <w:szCs w:val="24"/>
              </w:rPr>
            </w:pP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Metodinių grupių sutelkimas ugdymo turiniui, plėtojančiam individualizavimą, integralumą, formuoti: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dalykų modulių, pasirenkamųjų dalykų, </w:t>
            </w:r>
            <w:r w:rsidRPr="00E25A71">
              <w:rPr>
                <w:rFonts w:ascii="Times New Roman" w:eastAsia="TimesNewRomanPSMT" w:hAnsi="Times New Roman" w:cs="Times New Roman"/>
                <w:sz w:val="24"/>
                <w:szCs w:val="24"/>
              </w:rPr>
              <w:t xml:space="preserve">neformaliojo švietimo programų </w:t>
            </w:r>
            <w:r w:rsidRPr="00E25A71">
              <w:rPr>
                <w:rFonts w:ascii="Times New Roman" w:hAnsi="Times New Roman" w:cs="Times New Roman"/>
                <w:sz w:val="24"/>
                <w:szCs w:val="24"/>
              </w:rPr>
              <w:t xml:space="preserve"> pasiūlos aptarimas;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metodinių grupių sutelkimas projektams rengti;</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trumpalaikių ugdymosi veiklų, edukacinių išvykų ir integruotų veiklų  „Mokykla be sienų“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skirtingo sunkumo užduočių banko kūrimas ir dalijimasis su kolegomis;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dalykų mokyklinių olimpiadų, konkursų organizavimo koordinavimas;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bandomųjų brandos egzaminų organizavimo koordinavimas ir rezultatų aptarimas;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ugdymo turinio koregavimas atsižvelgiant į VBE, PUPP, olimpiadų, konkursų rezultatus.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p>
          <w:p w:rsidR="00101482" w:rsidRPr="00E25A71" w:rsidRDefault="00101482"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101482"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sausio–gruodžio mėn.</w:t>
            </w: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101482" w:rsidRDefault="00101482" w:rsidP="00CF3134">
            <w:pPr>
              <w:spacing w:after="0" w:line="240" w:lineRule="auto"/>
              <w:rPr>
                <w:rFonts w:ascii="Times New Roman" w:hAnsi="Times New Roman" w:cs="Times New Roman"/>
                <w:sz w:val="24"/>
                <w:szCs w:val="24"/>
              </w:rPr>
            </w:pPr>
          </w:p>
          <w:p w:rsidR="00101482" w:rsidRPr="00E25A71" w:rsidRDefault="00101482"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rugsėjo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Aptariami  ugdymo turinio kūrimo gimnazijos lygmeniu variantai,  programų pritaikymas prie vietos konteksto, bendruomenės poreikių, gimnazijos ugdymo tikslų. Parengiamos pasirenkamųjų dalykų,  dalykų modulių programos, patirtinio mokymo(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xml:space="preserve">) programos, vykdomi  ilgalaikiai ir trumpalaikiai gimnazijos lygmens projektai,  </w:t>
            </w:r>
            <w:r w:rsidRPr="00E25A71">
              <w:rPr>
                <w:rFonts w:ascii="Times New Roman" w:hAnsi="Times New Roman" w:cs="Times New Roman"/>
                <w:noProof/>
                <w:sz w:val="24"/>
                <w:szCs w:val="24"/>
              </w:rPr>
              <w:t>tarpdalykinio</w:t>
            </w:r>
            <w:r w:rsidRPr="00E25A71">
              <w:rPr>
                <w:rFonts w:ascii="Times New Roman" w:hAnsi="Times New Roman" w:cs="Times New Roman"/>
                <w:sz w:val="24"/>
                <w:szCs w:val="24"/>
              </w:rPr>
              <w:t xml:space="preserve"> arba teminio integravimo principas įtvirtinamas vykdant trumpalaikes ugdymosi veiklas, edukacines išvykas ir integruotas veiklas  „Mokykla be sienų“,  pasirenkamas skaitmeninis ugdymo turinys. Gimnazijoje vykdomos visų dalykų olimpiados, konkursai, varžybos. Mokiniai gali pasitikrinti asmeninę pažangą. Mokiniai dalyvauja rajoninėse ir respublikinėse olimpiadose, konkursuose, varžybose bei pasiekia puikių rezultatų. Išanalizuoti mokinių pasiekimai ir priimti jais grindžiami ugdymo tobulinimo sprendimai.</w:t>
            </w:r>
          </w:p>
        </w:tc>
      </w:tr>
      <w:tr w:rsidR="00E25A71" w:rsidRPr="00E25A71" w:rsidTr="004735C4">
        <w:trPr>
          <w:trHeight w:val="1729"/>
        </w:trPr>
        <w:tc>
          <w:tcPr>
            <w:tcW w:w="709" w:type="dxa"/>
            <w:tcBorders>
              <w:top w:val="single" w:sz="4" w:space="0" w:color="auto"/>
              <w:left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b/>
                <w:bCs/>
                <w:sz w:val="24"/>
                <w:szCs w:val="24"/>
              </w:rPr>
            </w:pPr>
            <w:r w:rsidRPr="00E25A71">
              <w:rPr>
                <w:rFonts w:ascii="Times New Roman" w:hAnsi="Times New Roman" w:cs="Times New Roman"/>
                <w:bCs/>
                <w:color w:val="000000"/>
                <w:sz w:val="24"/>
                <w:szCs w:val="24"/>
              </w:rPr>
              <w:t xml:space="preserve"> Mokinio individualios  pažangos stebėjimo įrankio, skirto dalykų mokytojams,  išbandymo refleksija. </w:t>
            </w:r>
          </w:p>
        </w:tc>
        <w:tc>
          <w:tcPr>
            <w:tcW w:w="184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tc>
        <w:tc>
          <w:tcPr>
            <w:tcW w:w="2126" w:type="dxa"/>
            <w:tcBorders>
              <w:top w:val="single" w:sz="4" w:space="0" w:color="auto"/>
              <w:left w:val="single" w:sz="4" w:space="0" w:color="auto"/>
              <w:right w:val="single" w:sz="4" w:space="0" w:color="auto"/>
            </w:tcBorders>
          </w:tcPr>
          <w:p w:rsidR="00E25A71" w:rsidRPr="00E25A71" w:rsidRDefault="00101482" w:rsidP="00CF31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MIP grupė</w:t>
            </w:r>
          </w:p>
        </w:tc>
        <w:tc>
          <w:tcPr>
            <w:tcW w:w="1134"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b/>
                <w:color w:val="000000"/>
                <w:sz w:val="24"/>
                <w:szCs w:val="24"/>
              </w:rPr>
            </w:pPr>
          </w:p>
        </w:tc>
        <w:tc>
          <w:tcPr>
            <w:tcW w:w="510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8 mokytojai (anglų kalbos, lietuvių kalbos,</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matematikos) savo  pamokose išbando MIP stebėjimo pamokoje įrankį. Mokytojai dalinasi įrankio taikymo ugdymo(</w:t>
            </w:r>
            <w:proofErr w:type="spellStart"/>
            <w:r w:rsidRPr="00E25A71">
              <w:rPr>
                <w:rFonts w:ascii="Times New Roman" w:hAnsi="Times New Roman" w:cs="Times New Roman"/>
                <w:color w:val="000000"/>
                <w:sz w:val="24"/>
                <w:szCs w:val="24"/>
              </w:rPr>
              <w:t>si</w:t>
            </w:r>
            <w:proofErr w:type="spellEnd"/>
            <w:r w:rsidRPr="00E25A71">
              <w:rPr>
                <w:rFonts w:ascii="Times New Roman" w:hAnsi="Times New Roman" w:cs="Times New Roman"/>
                <w:color w:val="000000"/>
                <w:sz w:val="24"/>
                <w:szCs w:val="24"/>
              </w:rPr>
              <w:t>) procese patirtimi, aptaria mokinių pasiekimus ir motyvaciją,  teikia siūlymus MIP grupei dėl tolesnio įrankio naudojimo ugdymo(</w:t>
            </w:r>
            <w:proofErr w:type="spellStart"/>
            <w:r w:rsidRPr="00E25A71">
              <w:rPr>
                <w:rFonts w:ascii="Times New Roman" w:hAnsi="Times New Roman" w:cs="Times New Roman"/>
                <w:color w:val="000000"/>
                <w:sz w:val="24"/>
                <w:szCs w:val="24"/>
              </w:rPr>
              <w:t>si</w:t>
            </w:r>
            <w:proofErr w:type="spellEnd"/>
            <w:r w:rsidRPr="00E25A71">
              <w:rPr>
                <w:rFonts w:ascii="Times New Roman" w:hAnsi="Times New Roman" w:cs="Times New Roman"/>
                <w:color w:val="000000"/>
                <w:sz w:val="24"/>
                <w:szCs w:val="24"/>
              </w:rPr>
              <w:t xml:space="preserve">) procese. </w:t>
            </w:r>
          </w:p>
        </w:tc>
      </w:tr>
      <w:tr w:rsidR="00E25A71" w:rsidRPr="00E25A71" w:rsidTr="004735C4">
        <w:trPr>
          <w:trHeight w:val="1116"/>
        </w:trPr>
        <w:tc>
          <w:tcPr>
            <w:tcW w:w="709" w:type="dxa"/>
            <w:tcBorders>
              <w:top w:val="single" w:sz="4" w:space="0" w:color="auto"/>
              <w:left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3827" w:type="dxa"/>
            <w:tcBorders>
              <w:top w:val="single" w:sz="4" w:space="0" w:color="auto"/>
              <w:left w:val="single" w:sz="4" w:space="0" w:color="auto"/>
              <w:right w:val="single" w:sz="4" w:space="0" w:color="auto"/>
            </w:tcBorders>
          </w:tcPr>
          <w:p w:rsidR="00E25A71" w:rsidRPr="00E25A71" w:rsidRDefault="00E25A71" w:rsidP="00CF3134">
            <w:pPr>
              <w:pStyle w:val="Default"/>
            </w:pPr>
            <w:r w:rsidRPr="00E25A71">
              <w:t>Ugdymosi rezultatų VBE, MBE, PUPP, olimpiadų, konkursų, pasiekimų tyrimų, mokymosi pasiekimų, mokymosi pagalbos teikimo efektyvumo analizė.</w:t>
            </w:r>
          </w:p>
        </w:tc>
        <w:tc>
          <w:tcPr>
            <w:tcW w:w="184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spalio mėn.</w:t>
            </w:r>
          </w:p>
        </w:tc>
        <w:tc>
          <w:tcPr>
            <w:tcW w:w="2126"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tc>
        <w:tc>
          <w:tcPr>
            <w:tcW w:w="1134"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Analizuojama mokinių daroma pažanga, PUPP, VBE, MBE, olimpiadų, konkursų rezultatai, planuojamas ir koreguojamas ugdymo(</w:t>
            </w:r>
            <w:proofErr w:type="spellStart"/>
            <w:r w:rsidRPr="00E25A71">
              <w:rPr>
                <w:rFonts w:ascii="Times New Roman" w:hAnsi="Times New Roman" w:cs="Times New Roman"/>
                <w:color w:val="000000"/>
                <w:sz w:val="24"/>
                <w:szCs w:val="24"/>
              </w:rPr>
              <w:t>si</w:t>
            </w:r>
            <w:proofErr w:type="spellEnd"/>
            <w:r w:rsidRPr="00E25A71">
              <w:rPr>
                <w:rFonts w:ascii="Times New Roman" w:hAnsi="Times New Roman" w:cs="Times New Roman"/>
                <w:color w:val="000000"/>
                <w:sz w:val="24"/>
                <w:szCs w:val="24"/>
              </w:rPr>
              <w:t>) proceso organizavimas. Priimami susitarimai pasiekimams gerinti.</w:t>
            </w:r>
          </w:p>
        </w:tc>
      </w:tr>
      <w:tr w:rsidR="00E25A71" w:rsidRPr="00E25A71" w:rsidTr="004735C4">
        <w:trPr>
          <w:trHeight w:val="1124"/>
        </w:trPr>
        <w:tc>
          <w:tcPr>
            <w:tcW w:w="709" w:type="dxa"/>
            <w:tcBorders>
              <w:top w:val="single" w:sz="4" w:space="0" w:color="auto"/>
              <w:left w:val="single" w:sz="4" w:space="0" w:color="auto"/>
              <w:right w:val="single" w:sz="4" w:space="0" w:color="auto"/>
            </w:tcBorders>
          </w:tcPr>
          <w:p w:rsidR="00E25A71" w:rsidRPr="00E25A71" w:rsidRDefault="00101482"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827"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Style w:val="markedcontent"/>
                <w:rFonts w:ascii="Times New Roman" w:hAnsi="Times New Roman" w:cs="Times New Roman"/>
                <w:sz w:val="24"/>
                <w:szCs w:val="24"/>
              </w:rPr>
              <w:t>Integruotų pamokų vedimas,</w:t>
            </w:r>
            <w:r w:rsidRPr="00E25A71">
              <w:rPr>
                <w:rFonts w:ascii="Times New Roman" w:hAnsi="Times New Roman" w:cs="Times New Roman"/>
                <w:sz w:val="24"/>
                <w:szCs w:val="24"/>
              </w:rPr>
              <w:br/>
            </w:r>
            <w:r w:rsidRPr="00E25A71">
              <w:rPr>
                <w:rStyle w:val="markedcontent"/>
                <w:rFonts w:ascii="Times New Roman" w:hAnsi="Times New Roman" w:cs="Times New Roman"/>
                <w:sz w:val="24"/>
                <w:szCs w:val="24"/>
              </w:rPr>
              <w:t>integruotos projektinės veiklos</w:t>
            </w:r>
            <w:r w:rsidRPr="00E25A71">
              <w:rPr>
                <w:rFonts w:ascii="Times New Roman" w:hAnsi="Times New Roman" w:cs="Times New Roman"/>
                <w:sz w:val="24"/>
                <w:szCs w:val="24"/>
              </w:rPr>
              <w:br/>
            </w:r>
            <w:r w:rsidRPr="00E25A71">
              <w:rPr>
                <w:rStyle w:val="markedcontent"/>
                <w:rFonts w:ascii="Times New Roman" w:hAnsi="Times New Roman" w:cs="Times New Roman"/>
                <w:sz w:val="24"/>
                <w:szCs w:val="24"/>
              </w:rPr>
              <w:t>organizavimas ir reflektavimas.</w:t>
            </w:r>
            <w:r w:rsidRPr="00E25A71">
              <w:rPr>
                <w:rFonts w:ascii="Times New Roman" w:hAnsi="Times New Roman" w:cs="Times New Roman"/>
                <w:sz w:val="24"/>
                <w:szCs w:val="24"/>
              </w:rPr>
              <w:br/>
            </w:r>
          </w:p>
        </w:tc>
        <w:tc>
          <w:tcPr>
            <w:tcW w:w="184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mokytojai</w:t>
            </w:r>
          </w:p>
        </w:tc>
        <w:tc>
          <w:tcPr>
            <w:tcW w:w="1134"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Style w:val="markedcontent"/>
                <w:rFonts w:ascii="Times New Roman" w:hAnsi="Times New Roman" w:cs="Times New Roman"/>
                <w:sz w:val="24"/>
                <w:szCs w:val="24"/>
              </w:rPr>
              <w:t>Per mokslo metus vedama ne mažiau kaip 30</w:t>
            </w:r>
            <w:r w:rsidRPr="00E25A71">
              <w:rPr>
                <w:rFonts w:ascii="Times New Roman" w:hAnsi="Times New Roman" w:cs="Times New Roman"/>
                <w:sz w:val="24"/>
                <w:szCs w:val="24"/>
              </w:rPr>
              <w:br/>
            </w:r>
            <w:r w:rsidRPr="00E25A71">
              <w:rPr>
                <w:rStyle w:val="markedcontent"/>
                <w:rFonts w:ascii="Times New Roman" w:hAnsi="Times New Roman" w:cs="Times New Roman"/>
                <w:sz w:val="24"/>
                <w:szCs w:val="24"/>
              </w:rPr>
              <w:t>integruotų pamokų, 2 integruoti projektai.</w:t>
            </w:r>
            <w:r w:rsidRPr="00E25A71">
              <w:rPr>
                <w:rFonts w:ascii="Times New Roman" w:hAnsi="Times New Roman" w:cs="Times New Roman"/>
                <w:sz w:val="24"/>
                <w:szCs w:val="24"/>
              </w:rPr>
              <w:br/>
            </w:r>
            <w:r w:rsidRPr="00E25A71">
              <w:rPr>
                <w:rStyle w:val="markedcontent"/>
                <w:rFonts w:ascii="Times New Roman" w:hAnsi="Times New Roman" w:cs="Times New Roman"/>
                <w:sz w:val="24"/>
                <w:szCs w:val="24"/>
              </w:rPr>
              <w:t xml:space="preserve">Integruotose veiklose dalyvauja ne mažiau kaip 90 proc. tikslinės grupės mokinių. </w:t>
            </w:r>
            <w:r w:rsidRPr="00E25A71">
              <w:rPr>
                <w:rFonts w:ascii="Times New Roman" w:hAnsi="Times New Roman" w:cs="Times New Roman"/>
                <w:sz w:val="24"/>
                <w:szCs w:val="24"/>
              </w:rPr>
              <w:t>Parengtas integruotų pamokų tvarkaraštis. Mokytojai sutelkti pamokos tobulinimui analizuoti.</w:t>
            </w:r>
          </w:p>
        </w:tc>
      </w:tr>
      <w:tr w:rsidR="00E25A71" w:rsidRPr="00E25A71" w:rsidTr="004735C4">
        <w:trPr>
          <w:trHeight w:val="1543"/>
        </w:trPr>
        <w:tc>
          <w:tcPr>
            <w:tcW w:w="709" w:type="dxa"/>
            <w:tcBorders>
              <w:top w:val="single" w:sz="4" w:space="0" w:color="auto"/>
              <w:left w:val="single" w:sz="4" w:space="0" w:color="auto"/>
              <w:right w:val="single" w:sz="4" w:space="0" w:color="auto"/>
            </w:tcBorders>
          </w:tcPr>
          <w:p w:rsidR="00E25A71" w:rsidRPr="00E25A71" w:rsidRDefault="000E2E07" w:rsidP="00CF3134">
            <w:pPr>
              <w:numPr>
                <w:ilvl w:val="0"/>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827"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skirtos tobulinti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organizavimą, plėtojant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turinio individualizavimą, diferencijavimą, integralumą, įsivertinimas.</w:t>
            </w:r>
          </w:p>
        </w:tc>
        <w:tc>
          <w:tcPr>
            <w:tcW w:w="184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kokybės įsivertinimo grupė</w:t>
            </w:r>
          </w:p>
        </w:tc>
        <w:tc>
          <w:tcPr>
            <w:tcW w:w="1134"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Įsivertinta veikla ir priimti susitarimai, pagrįsti veiklos apmąstymu ir įsivertinimu dėl 2023 m. veiklos planavimo.</w:t>
            </w:r>
          </w:p>
        </w:tc>
      </w:tr>
      <w:tr w:rsidR="00E25A71" w:rsidRPr="00E25A71" w:rsidTr="004735C4">
        <w:trPr>
          <w:trHeight w:val="395"/>
        </w:trPr>
        <w:tc>
          <w:tcPr>
            <w:tcW w:w="14742" w:type="dxa"/>
            <w:gridSpan w:val="6"/>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
                <w:color w:val="000000"/>
                <w:sz w:val="24"/>
                <w:szCs w:val="24"/>
              </w:rPr>
              <w:t>2 uždavinys.</w:t>
            </w:r>
            <w:r w:rsidRPr="00E25A71">
              <w:rPr>
                <w:rFonts w:ascii="Times New Roman" w:eastAsia="Calibri" w:hAnsi="Times New Roman" w:cs="Times New Roman"/>
                <w:b/>
                <w:sz w:val="24"/>
                <w:szCs w:val="24"/>
              </w:rPr>
              <w:t xml:space="preserve"> </w:t>
            </w:r>
            <w:r w:rsidRPr="00E25A71">
              <w:rPr>
                <w:rFonts w:ascii="Times New Roman" w:hAnsi="Times New Roman" w:cs="Times New Roman"/>
                <w:sz w:val="24"/>
                <w:szCs w:val="24"/>
              </w:rPr>
              <w:t>Teikti kokybišką ir savalaikę pagalbą mokiniams ir jų tėvams</w:t>
            </w:r>
          </w:p>
        </w:tc>
      </w:tr>
      <w:tr w:rsidR="00E25A71" w:rsidRPr="00E25A71" w:rsidTr="004735C4">
        <w:trPr>
          <w:trHeight w:val="1556"/>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0E2E07"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Bendruomenės konsultavimas MIP modelio įgyvendinimo klausimais.</w:t>
            </w:r>
          </w:p>
          <w:p w:rsidR="00E25A71" w:rsidRPr="00E25A71" w:rsidRDefault="00E25A71" w:rsidP="00CF3134">
            <w:pPr>
              <w:spacing w:after="0" w:line="240" w:lineRule="auto"/>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MIP darbo grupė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000000"/>
                <w:sz w:val="24"/>
                <w:szCs w:val="24"/>
              </w:rPr>
              <w:t xml:space="preserve">MIP grupė bendradarbiauja su mokytojų metodinėmis grupėmis, konsultuoja mokytojus ir teikia metodinę pagalbą klasių vadovams klasėse įgyvendinant MIP modelį, atlieka stebėseną. </w:t>
            </w:r>
          </w:p>
        </w:tc>
      </w:tr>
      <w:tr w:rsidR="00E25A71" w:rsidRPr="00E25A71" w:rsidTr="004735C4">
        <w:trPr>
          <w:trHeight w:val="113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Savalaikės, kryptingos švietimo pagalbos  teikimas: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psichologinės ir socialinės pagalbos teikimas;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klasės vadovams ir dalykų mokytojams dėl mokinių motyvacijos, elgesio, socialinių, emocinių problemų, klasės valdymo, bendradarbiavimo su tėvais (globėjais, rūpintojais)</w:t>
            </w:r>
            <w:r w:rsidRPr="00E25A71">
              <w:rPr>
                <w:rFonts w:ascii="Times New Roman" w:hAnsi="Times New Roman" w:cs="Times New Roman"/>
                <w:i/>
                <w:sz w:val="24"/>
                <w:szCs w:val="24"/>
              </w:rPr>
              <w:t xml:space="preserve"> </w:t>
            </w:r>
            <w:r w:rsidRPr="00E25A71">
              <w:rPr>
                <w:rFonts w:ascii="Times New Roman" w:hAnsi="Times New Roman" w:cs="Times New Roman"/>
                <w:sz w:val="24"/>
                <w:szCs w:val="24"/>
              </w:rPr>
              <w:t>teikimas;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pamokų nelankančių ir dėl to mokymosi sunkumų patiriančių mokinių stebėsena, mokymo(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pagalbos teikimas;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pagalbos specialiųjų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poreikių turintiems  mokiniams teikimas.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VGK nariai, švietimo pagalbos specialistai, administracija </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Visiems mokiniams ir jų tėvams yra prieinamos ir, esant poreikiui, teikiamos pagalbos mokiniui specialistų (socialinio pedagogo, psichologo) konsultacijos. VGK bendradarbiauja su klasių vadovais, mokytojais sprendžiant įvairias mokinių ir jų šeimų problemas, teikia rekomendacijas. Gimnazijoje vykdoma pamokų nelankymo prevencija, pagalbos mokiniui specialistai, administracija bendradarbiauja su klasių vadovais, mokytojais, tėvais. VGK bendradarbiauja su dalykų mokytojais, tėvais  nustatant mokymosi </w:t>
            </w:r>
            <w:r w:rsidRPr="00E25A71">
              <w:rPr>
                <w:rFonts w:ascii="Times New Roman" w:hAnsi="Times New Roman" w:cs="Times New Roman"/>
                <w:sz w:val="24"/>
                <w:szCs w:val="24"/>
              </w:rPr>
              <w:lastRenderedPageBreak/>
              <w:t>sunkumų turinčius mokinius. Bendradarbiaujama su KŠPT vertinant mokinio mokymo(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poreikius, sunkumus. Teikiamos rekomendacijos mokytojams ir mokinių tėvams (globėjams, rūpintojams) dėl specialiojo ugdymo metodų, būdų, mokymo priemonių naudojimo, vaiko psichines ir fizines galias atitinkančio ugdymo organizavimo.</w:t>
            </w:r>
          </w:p>
        </w:tc>
      </w:tr>
      <w:tr w:rsidR="00E25A71" w:rsidRPr="00E25A71" w:rsidTr="004735C4">
        <w:trPr>
          <w:trHeight w:val="113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11</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uppressAutoHyphens/>
              <w:autoSpaceDE w:val="0"/>
              <w:autoSpaceDN w:val="0"/>
              <w:adjustRightInd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MKC veiklų įgyvendinimas vykdant </w:t>
            </w:r>
            <w:r w:rsidRPr="00E25A71">
              <w:rPr>
                <w:rFonts w:ascii="Times New Roman" w:eastAsia="TimesNewRomanPSMT" w:hAnsi="Times New Roman" w:cs="Times New Roman"/>
                <w:sz w:val="24"/>
                <w:szCs w:val="24"/>
              </w:rPr>
              <w:t xml:space="preserve">profesinį konsultavimą, informavimą ir </w:t>
            </w:r>
            <w:r w:rsidRPr="00E25A71">
              <w:rPr>
                <w:rFonts w:ascii="Times New Roman" w:eastAsia="TimesNewRomanPSMT" w:hAnsi="Times New Roman" w:cs="Times New Roman"/>
                <w:noProof/>
                <w:sz w:val="24"/>
                <w:szCs w:val="24"/>
              </w:rPr>
              <w:t>veiklinimą.</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MKC grupė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B05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Ne mažiau negu 50 proc. mokinių konsultuota dėl profesijos pasirinkimo ir ateities studijų. Mokiniai sėkmingai pasirengia savo individualius planus, siedami juos su būsimomis studijomis, sėkmingai naudojasi LAMA BPO sistema. Ne mažiau negu 90 proc. mokinių informuoti apie aukštąsias mokyklas, jų programas ir studijų galimybes, apie studijas užsienyje. Įgyvendinant GEMS veiklas plėtojamos pažintys su STEAM profesijomis. Ne mažiau negu 65 proc. gimnazistų lankosi tėvų darbovietėse. Besidomintys inžinerinėmis specialybėmis susipažįsta su AB „Lifosa“ specialistų darbo vietomis, praktiškai išbando veiklas. Organizuotos </w:t>
            </w:r>
            <w:r w:rsidRPr="00E25A71">
              <w:rPr>
                <w:rFonts w:ascii="Times New Roman" w:hAnsi="Times New Roman" w:cs="Times New Roman"/>
                <w:noProof/>
                <w:sz w:val="24"/>
                <w:szCs w:val="24"/>
              </w:rPr>
              <w:t>patyriminės</w:t>
            </w:r>
            <w:r w:rsidRPr="00E25A71">
              <w:rPr>
                <w:rFonts w:ascii="Times New Roman" w:hAnsi="Times New Roman" w:cs="Times New Roman"/>
                <w:sz w:val="24"/>
                <w:szCs w:val="24"/>
              </w:rPr>
              <w:t xml:space="preserve"> profesijų veiklos PRC.</w:t>
            </w:r>
          </w:p>
        </w:tc>
      </w:tr>
      <w:tr w:rsidR="00E25A71" w:rsidRPr="00E25A71" w:rsidTr="004735C4">
        <w:trPr>
          <w:trHeight w:val="113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Savalaikės ir kokybiškos pagalbos teikimo stebėsenos vykdymas ir rekomendacijų veikloms tobulinti teikimas. </w:t>
            </w:r>
          </w:p>
          <w:p w:rsidR="00E25A71" w:rsidRPr="00E25A71" w:rsidRDefault="00E25A71" w:rsidP="00CF313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0E2E07"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Liutkienė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 Sakalauskienė,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tabs>
                <w:tab w:val="left" w:pos="11982"/>
              </w:tabs>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Įvertinta ir aptarta pagalbos teikimo kokybė. Teiktos konsultacijos. Vykdyta grįžtamoji stebėsena. Rinkti ir sisteminti duomenys apie švietimo pagalbos teikimo būklę, kaitą ir strateginių gimnazijos tikslų bei uždavinių įgyvendinimą.</w:t>
            </w:r>
          </w:p>
        </w:tc>
      </w:tr>
      <w:tr w:rsidR="00E25A71" w:rsidRPr="00E25A71" w:rsidTr="004735C4">
        <w:trPr>
          <w:trHeight w:val="113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Konsultacijų modelio gabumams plėtoti,  mokymosi sunkumams įveikti ir mokymosi praradimams kompensuoti tobulinimas.</w:t>
            </w:r>
          </w:p>
          <w:p w:rsidR="00E25A71" w:rsidRPr="00E25A71" w:rsidRDefault="00E25A71" w:rsidP="00CF313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VGK nariai,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švietimo pagalbos specialistai, metodinė taryba,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administracija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rPr>
                <w:rFonts w:eastAsia="SimSun"/>
              </w:rPr>
            </w:pPr>
            <w:r w:rsidRPr="00E25A71">
              <w:rPr>
                <w:rFonts w:eastAsia="SimSun"/>
              </w:rPr>
              <w:t xml:space="preserve">Metodinėje taryboje aptartas konsultacijų organizavimo modelis, pateikti siūlymai dėl valandų mokytojams skyrimo ir veiklos organizavimo. Plėtojamas, tobulinamas ir stiprinamas ugdomojo konsultavimo modelis, </w:t>
            </w:r>
            <w:r w:rsidRPr="00E25A71">
              <w:rPr>
                <w:rFonts w:eastAsia="SimSun"/>
              </w:rPr>
              <w:lastRenderedPageBreak/>
              <w:t xml:space="preserve">padedantis mokiniams kokybiškiau tenkinti individualius poreikius. </w:t>
            </w:r>
            <w:r w:rsidRPr="00E25A71">
              <w:rPr>
                <w:rFonts w:eastAsia="Calibri"/>
              </w:rPr>
              <w:t>Pasirengta konsultacinio centro steigimui.</w:t>
            </w:r>
          </w:p>
        </w:tc>
      </w:tr>
      <w:tr w:rsidR="00E25A71" w:rsidRPr="00E25A71" w:rsidTr="004735C4">
        <w:trPr>
          <w:trHeight w:val="111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14</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Mokinių ir jų tėvų įtraukimas į mokinio individualios pažangos įsivertinimą ir planavimą.</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rugsėjo mėn.</w:t>
            </w:r>
            <w:r w:rsidR="000E2E07">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spalio mėn.</w:t>
            </w:r>
            <w:r w:rsidR="000E2E07">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MIP darbo grupė, administracija,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mokytojai, klasių vadovai</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Vykdomas mokinių ir tėvų švietimas MIP klausimais. Tėvai supažindinti su MIP modelio įgyvendinimu gimnazijoje, įtraukti į individualios pažangos įsivertinimo ir planavimo procesą.</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Veiklos, skirtos </w:t>
            </w:r>
            <w:r w:rsidRPr="00E25A71">
              <w:rPr>
                <w:rFonts w:ascii="Times New Roman" w:eastAsia="Calibri" w:hAnsi="Times New Roman" w:cs="Times New Roman"/>
                <w:sz w:val="24"/>
                <w:szCs w:val="24"/>
              </w:rPr>
              <w:t>teikti kokybišką ir savalaikę pagalbą mokiniams bei jų tėvams</w:t>
            </w:r>
            <w:r w:rsidRPr="00E25A71">
              <w:rPr>
                <w:rFonts w:ascii="Times New Roman" w:hAnsi="Times New Roman" w:cs="Times New Roman"/>
                <w:sz w:val="24"/>
                <w:szCs w:val="24"/>
              </w:rPr>
              <w:t>, įsivertinimas.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MIP grupė, VGK  grupė, veiklos kokybės įsivertinimo grupė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Įsivertinta veikla ir priimti susitarimai, pagrįsti veiklos apmąstymu ir įsivertinimu dėl 2023 m. veiklos planavimo.</w:t>
            </w:r>
          </w:p>
        </w:tc>
      </w:tr>
      <w:tr w:rsidR="00E25A71" w:rsidRPr="00E25A71" w:rsidTr="004735C4">
        <w:tc>
          <w:tcPr>
            <w:tcW w:w="14742" w:type="dxa"/>
            <w:gridSpan w:val="6"/>
            <w:tcBorders>
              <w:top w:val="single" w:sz="4" w:space="0" w:color="auto"/>
              <w:left w:val="single" w:sz="4" w:space="0" w:color="auto"/>
              <w:bottom w:val="single" w:sz="4" w:space="0" w:color="auto"/>
              <w:right w:val="single" w:sz="4" w:space="0" w:color="auto"/>
            </w:tcBorders>
            <w:hideMark/>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
                <w:sz w:val="24"/>
                <w:szCs w:val="24"/>
              </w:rPr>
              <w:t>3 uždavinys.</w:t>
            </w:r>
            <w:r w:rsidRPr="00E25A71">
              <w:rPr>
                <w:rFonts w:ascii="Times New Roman" w:hAnsi="Times New Roman" w:cs="Times New Roman"/>
                <w:sz w:val="24"/>
                <w:szCs w:val="24"/>
              </w:rPr>
              <w:t xml:space="preserve">  Plėtoti tvarų pedagogų bendradarbiavimą, skatinant mokymąsi ir asmeninį tobulėjimą.</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pPr>
            <w:r w:rsidRPr="00E25A71">
              <w:t xml:space="preserve">Mokytojų profesinių poreikių identifikavimas ir vykdytos gerosios patirties sklaidos analizė. </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sausio</w:t>
            </w:r>
            <w:r w:rsidRPr="00E25A71">
              <w:rPr>
                <w:rFonts w:ascii="Times New Roman" w:hAnsi="Times New Roman" w:cs="Times New Roman"/>
                <w:sz w:val="24"/>
                <w:szCs w:val="24"/>
              </w:rPr>
              <w:t>–</w:t>
            </w:r>
            <w:r w:rsidRPr="00E25A71">
              <w:rPr>
                <w:rFonts w:ascii="Times New Roman" w:hAnsi="Times New Roman" w:cs="Times New Roman"/>
                <w:color w:val="000000"/>
                <w:sz w:val="24"/>
                <w:szCs w:val="24"/>
              </w:rPr>
              <w:t>balandžio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 metodinės grupės</w:t>
            </w: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Identifikuoti poreikiai. Išanalizuota mokytojų vykdyta sklaida, pakoreguoti ir priimti susitarimai dėl sklandesnio ir tikslingesnio gerosios patirties sklaidos vykdymo. Metodinei tarybai pateiktas kvalifikacijos poreikis.</w:t>
            </w:r>
          </w:p>
        </w:tc>
      </w:tr>
      <w:tr w:rsidR="00E25A71" w:rsidRPr="00E25A71" w:rsidTr="004735C4">
        <w:trPr>
          <w:trHeight w:val="2574"/>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r w:rsidR="000E2E07">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pPr>
            <w:r w:rsidRPr="00E25A71">
              <w:t>Kolegialaus grįžtamojo ryšio sistemos įgyvendinimas:</w:t>
            </w:r>
          </w:p>
          <w:p w:rsidR="00E25A71" w:rsidRPr="00E25A71" w:rsidRDefault="00E25A71" w:rsidP="00CF3134">
            <w:pPr>
              <w:pStyle w:val="Default"/>
            </w:pPr>
            <w:r w:rsidRPr="00E25A71">
              <w:t xml:space="preserve"> - atvirų pamokų </w:t>
            </w:r>
            <w:r w:rsidRPr="00E25A71">
              <w:rPr>
                <w:bCs/>
              </w:rPr>
              <w:t>ugdymo diferencijavimo, individualizavimo temomis iniciavimas</w:t>
            </w:r>
            <w:r w:rsidRPr="00E25A71">
              <w:t>;</w:t>
            </w:r>
          </w:p>
          <w:p w:rsidR="00E25A71" w:rsidRPr="00E25A71" w:rsidRDefault="00E25A71" w:rsidP="00CF3134">
            <w:pPr>
              <w:pStyle w:val="Default"/>
            </w:pPr>
            <w:r w:rsidRPr="00E25A71">
              <w:t>- veiklos „Renkuosi mokytoją- kolegą“ organizavimas.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sausio</w:t>
            </w:r>
            <w:r w:rsidRPr="00E25A71">
              <w:rPr>
                <w:rFonts w:ascii="Times New Roman" w:hAnsi="Times New Roman" w:cs="Times New Roman"/>
                <w:sz w:val="24"/>
                <w:szCs w:val="24"/>
              </w:rPr>
              <w:t>–</w:t>
            </w:r>
            <w:r w:rsidRPr="00E25A71">
              <w:rPr>
                <w:rFonts w:ascii="Times New Roman" w:hAnsi="Times New Roman" w:cs="Times New Roman"/>
                <w:color w:val="000000"/>
                <w:sz w:val="24"/>
                <w:szCs w:val="24"/>
              </w:rPr>
              <w:t>lapkričio mėn.</w:t>
            </w:r>
            <w:r w:rsidRPr="00E25A71">
              <w:rPr>
                <w:rFonts w:ascii="Times New Roman" w:hAnsi="Times New Roman" w:cs="Times New Roman"/>
                <w:sz w:val="24"/>
                <w:szCs w:val="24"/>
              </w:rPr>
              <w:t xml:space="preserve"> (pagal atskirą tvarkaraštį)</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uppressAutoHyphens/>
              <w:autoSpaceDE w:val="0"/>
              <w:autoSpaceDN w:val="0"/>
              <w:adjustRightInd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Gerėja bendradarbiavimas tarp mokytojų, atsiranda galimybė mokytis iš kolegų patirties (geros ir blogos) ir „pasimatuoti“ naujų metodų. Skatinama mokytojų saviugda, kūrybiškumas ir lyderystė. Mokytojai laiku ieško tinkamų sprendimų pritaikyti tinkamus ugdymo metodus, kolegialiai mokytis. Gerėja mokymosi kokybė. Per kolegialaus mokymosi formą mokytojai tobulina savo kompetencijas.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Ilgalaikių kvalifikacijos tobulinimo programų pamokos vadybos, </w:t>
            </w:r>
            <w:r w:rsidRPr="00E25A71">
              <w:rPr>
                <w:rFonts w:ascii="Times New Roman" w:hAnsi="Times New Roman" w:cs="Times New Roman"/>
                <w:bCs/>
                <w:sz w:val="24"/>
                <w:szCs w:val="24"/>
              </w:rPr>
              <w:t>ugdymo turinio diferencijavimo, individualizavimo, skaitmeninio ugdymo turinio naudojimo temomis</w:t>
            </w:r>
            <w:r w:rsidRPr="00E25A71">
              <w:rPr>
                <w:rFonts w:ascii="Times New Roman" w:hAnsi="Times New Roman" w:cs="Times New Roman"/>
                <w:sz w:val="24"/>
                <w:szCs w:val="24"/>
              </w:rPr>
              <w:t xml:space="preserve"> organizavimas.</w:t>
            </w:r>
          </w:p>
          <w:p w:rsidR="00E25A71" w:rsidRPr="00E25A71" w:rsidRDefault="00E25A71" w:rsidP="00CF3134">
            <w:pPr>
              <w:pStyle w:val="Default"/>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kovo</w:t>
            </w:r>
            <w:r w:rsidRPr="00E25A71">
              <w:rPr>
                <w:rFonts w:ascii="Times New Roman" w:hAnsi="Times New Roman" w:cs="Times New Roman"/>
                <w:sz w:val="24"/>
                <w:szCs w:val="24"/>
              </w:rPr>
              <w:t>–</w:t>
            </w:r>
            <w:r w:rsidRPr="00E25A71">
              <w:rPr>
                <w:rFonts w:ascii="Times New Roman" w:hAnsi="Times New Roman" w:cs="Times New Roman"/>
                <w:color w:val="000000"/>
                <w:sz w:val="24"/>
                <w:szCs w:val="24"/>
              </w:rPr>
              <w:t>lapkričio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 xml:space="preserve">Kvalifikacijos kėlimo renginiuose dalyvaus 85 proc. mokytojų, ne mažiau kaip 50 proc. mokytojų vykdo sklaidą metodinėse grupėse, dalindamiesi kvalifikacinių renginių patirtimis, organizuodami atviras pamokas. Mokytojai reflektuoja apie kvalifikacinių renginių patirtis ir teikia pasiūlymus pamokoms tobulinti. Siekiant geresnių mokinių </w:t>
            </w:r>
            <w:r w:rsidRPr="00E25A71">
              <w:rPr>
                <w:rFonts w:ascii="Times New Roman" w:hAnsi="Times New Roman" w:cs="Times New Roman"/>
                <w:sz w:val="24"/>
                <w:szCs w:val="24"/>
              </w:rPr>
              <w:lastRenderedPageBreak/>
              <w:t>pasiekimų, gimnazijoje įgyvendintos 1–2 ilgalaikės kvalifikacijos tobulinimo programos.</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pPr>
            <w:r w:rsidRPr="00E25A71">
              <w:t>Veiklos</w:t>
            </w:r>
            <w:r w:rsidRPr="00E25A71">
              <w:rPr>
                <w:bCs/>
              </w:rPr>
              <w:t>, tobulinančios pedagogų profesines kompetencijas ugdymo proceso valdymo, savivaldžio ugdymosi, socialinio emocinio  ugdymo, asmeninės mokinio pažangos temomis</w:t>
            </w:r>
            <w:r w:rsidRPr="00E25A71">
              <w:t>,</w:t>
            </w:r>
            <w:r w:rsidRPr="00E25A71">
              <w:rPr>
                <w:bCs/>
              </w:rPr>
              <w:t xml:space="preserve"> įsivertinimas.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gruodžio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Įsivertinta veikla ir priimti susitarimai, pagrįsti veiklos apmąstymu ir įsivertinimu dėl 2023 m. veiklos planavimo.</w:t>
            </w:r>
          </w:p>
        </w:tc>
      </w:tr>
      <w:tr w:rsidR="00E25A71" w:rsidRPr="00E25A71" w:rsidTr="004735C4">
        <w:trPr>
          <w:trHeight w:val="756"/>
        </w:trPr>
        <w:tc>
          <w:tcPr>
            <w:tcW w:w="14742" w:type="dxa"/>
            <w:gridSpan w:val="6"/>
            <w:tcBorders>
              <w:top w:val="single" w:sz="4" w:space="0" w:color="auto"/>
              <w:left w:val="single" w:sz="4" w:space="0" w:color="auto"/>
              <w:bottom w:val="single" w:sz="4" w:space="0" w:color="auto"/>
              <w:right w:val="single" w:sz="4" w:space="0" w:color="auto"/>
            </w:tcBorders>
            <w:vAlign w:val="center"/>
          </w:tcPr>
          <w:p w:rsidR="00E25A71" w:rsidRPr="00E25A71" w:rsidRDefault="009C0C71" w:rsidP="00CF3134">
            <w:pPr>
              <w:numPr>
                <w:ilvl w:val="0"/>
                <w:numId w:val="24"/>
              </w:numPr>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3 </w:t>
            </w:r>
            <w:r w:rsidR="00E25A71" w:rsidRPr="00E25A71">
              <w:rPr>
                <w:rFonts w:ascii="Times New Roman" w:hAnsi="Times New Roman" w:cs="Times New Roman"/>
                <w:b/>
                <w:sz w:val="24"/>
                <w:szCs w:val="24"/>
              </w:rPr>
              <w:t>uždavinys.</w:t>
            </w:r>
            <w:r w:rsidR="00E25A71" w:rsidRPr="00E25A71">
              <w:rPr>
                <w:rFonts w:ascii="Times New Roman" w:hAnsi="Times New Roman" w:cs="Times New Roman"/>
                <w:sz w:val="24"/>
                <w:szCs w:val="24"/>
              </w:rPr>
              <w:t xml:space="preserve"> Stiprinti STEAM ugdymą</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tcPr>
          <w:p w:rsidR="000E2E07"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Mokytojų kompetencijų tobulinimo poreikio STEAM ugdymo srityje analizė.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Sąlygų sudarymas  dalyvauti projektuose,  seminaruose, konferencijoje, nuotoliniuose kursuose nacionaliniu ir tarptautiniu lygmeniu.</w:t>
            </w:r>
          </w:p>
        </w:tc>
        <w:tc>
          <w:tcPr>
            <w:tcW w:w="1843" w:type="dxa"/>
            <w:tcBorders>
              <w:top w:val="single" w:sz="4" w:space="0" w:color="auto"/>
              <w:left w:val="single" w:sz="4" w:space="0" w:color="auto"/>
              <w:bottom w:val="single" w:sz="4" w:space="0" w:color="auto"/>
              <w:right w:val="single" w:sz="4" w:space="0" w:color="auto"/>
            </w:tcBorders>
          </w:tcPr>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 mėn.</w:t>
            </w:r>
            <w:r w:rsidR="000E2E07">
              <w:rPr>
                <w:rFonts w:ascii="Times New Roman" w:hAnsi="Times New Roman" w:cs="Times New Roman"/>
                <w:sz w:val="24"/>
                <w:szCs w:val="24"/>
              </w:rPr>
              <w:t>,</w:t>
            </w:r>
          </w:p>
          <w:p w:rsidR="000E2E07" w:rsidRDefault="000E2E07"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STEAM dalykų mokytojai, kiti pedagogai </w:t>
            </w:r>
          </w:p>
          <w:p w:rsidR="00E25A71" w:rsidRPr="00E25A71" w:rsidRDefault="00E25A71" w:rsidP="00CF313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400 </w:t>
            </w:r>
            <w:r w:rsidRPr="00E25A71">
              <w:rPr>
                <w:rFonts w:ascii="Times New Roman" w:hAnsi="Times New Roman" w:cs="Times New Roman"/>
                <w:noProof/>
                <w:sz w:val="24"/>
                <w:szCs w:val="24"/>
              </w:rPr>
              <w:t>Eur</w:t>
            </w:r>
            <w:r w:rsidRPr="00E25A71">
              <w:rPr>
                <w:rFonts w:ascii="Times New Roman"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rPr>
                <w:color w:val="auto"/>
              </w:rPr>
            </w:pPr>
            <w:r w:rsidRPr="00E25A71">
              <w:rPr>
                <w:rStyle w:val="markedcontent"/>
              </w:rPr>
              <w:t>Sistemingai identifikuojamos tobulintinos asmeninės ir bendros profesinio meistriškumo</w:t>
            </w:r>
            <w:r w:rsidRPr="00E25A71">
              <w:t xml:space="preserve"> </w:t>
            </w:r>
            <w:r w:rsidRPr="00E25A71">
              <w:rPr>
                <w:rStyle w:val="markedcontent"/>
              </w:rPr>
              <w:t>kompetencijos</w:t>
            </w:r>
            <w:r w:rsidRPr="00E25A71">
              <w:rPr>
                <w:rFonts w:eastAsia="SimSun"/>
              </w:rPr>
              <w:t xml:space="preserve"> </w:t>
            </w:r>
            <w:r w:rsidRPr="00E25A71">
              <w:rPr>
                <w:color w:val="auto"/>
              </w:rPr>
              <w:t>STEAM ugdymui organizuoti. Kryptingai planuojamas mokytojų STEAM kompetencijų tobulinimas nacionaliniu ir tarptautiniu lygmeniu. Ne mažiau kaip 70 proc. pedagogų patobulino ar įgijo kompetencijų, reikalingų STEAM ugdymo stiprinimui ir integracijai.</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Integruotų  pamokų,  integruotų projektų ir kitų integralių ugdomųjų veiklų vykdymas: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dalykų, NVŠ, integruojančių STEAM į ugdymo turinį, programų peržiūra ir koregavimas, parengimas;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STEAM integracijos į kitus dalykus ir veiklas schemos parengimas;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mokinių eksperimentinių ir praktinių įgūdžių ugdymo per pamokas stiprinimas;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STEAM integruotų pamokų, projektų vykdymas;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lastRenderedPageBreak/>
              <w:t xml:space="preserve">- edukacinių STEAM renginių organizavimas; </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dalyvavimas DNR konkurse, integruojant biologijos, lietuvių kalbos ir literatūros, IT žinias ir gebėjimus;</w:t>
            </w:r>
          </w:p>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dalyvavimas Žaliojoje olimpiadoje.</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vasario mėn. </w:t>
            </w:r>
          </w:p>
          <w:p w:rsidR="00E25A71" w:rsidRDefault="00E25A71"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sausio–lapkričio mėn.</w:t>
            </w: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sausio–lapkričio mėn.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sausio–vasario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balandžio–spalio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xml:space="preserve">STEAM </w:t>
            </w:r>
            <w:r w:rsidR="000E2E07">
              <w:rPr>
                <w:rFonts w:ascii="Times New Roman" w:hAnsi="Times New Roman" w:cs="Times New Roman"/>
                <w:sz w:val="24"/>
                <w:szCs w:val="24"/>
              </w:rPr>
              <w:t>dalykų mokytojai</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I. Ragožienė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Ugdymo programų turinys integruojamas taikant įvairius modelius: dalyko vidinę ar </w:t>
            </w:r>
            <w:r w:rsidRPr="00E25A71">
              <w:rPr>
                <w:rFonts w:ascii="Times New Roman" w:hAnsi="Times New Roman" w:cs="Times New Roman"/>
                <w:noProof/>
                <w:sz w:val="24"/>
                <w:szCs w:val="24"/>
              </w:rPr>
              <w:t xml:space="preserve">tarpdalykinę </w:t>
            </w:r>
            <w:r w:rsidRPr="00E25A71">
              <w:rPr>
                <w:rFonts w:ascii="Times New Roman" w:hAnsi="Times New Roman" w:cs="Times New Roman"/>
                <w:sz w:val="24"/>
                <w:szCs w:val="24"/>
              </w:rPr>
              <w:t>integraciją, integraciją temos, problemos, metodo pagrindu ir kt. Siejamas formalusis ir neformalusis vaikų švietimas, vykstantis tiek gimnazijoje, tiek ir už jos ribų. Ne mažiau nei 40 proc. mokytojų kartu rengė inžinerinio ugdymo pasirenkamųjų dalykų, dalykų modulių, neformaliojo švietimo programas, STEAM ir kitų dalykų planus, integruos temas, veiklas ir kita. 60 proc. mokytojų organizuoja projektinę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veiklą, taiko aktyviojo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xml:space="preserve">) metodus ir priemones.   Mokinių, padariusių STEAM dalykų individualią </w:t>
            </w:r>
            <w:r w:rsidRPr="00E25A71">
              <w:rPr>
                <w:rFonts w:ascii="Times New Roman" w:hAnsi="Times New Roman" w:cs="Times New Roman"/>
                <w:sz w:val="24"/>
                <w:szCs w:val="24"/>
              </w:rPr>
              <w:lastRenderedPageBreak/>
              <w:t>pažangą, lyginant su jų ankstesniais akademiniais pasiekimais, dalis padidėjo 10 proc.</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22.</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Partnerystės su įvairiais socialiniais partneriais plėtojimas:</w:t>
            </w:r>
          </w:p>
          <w:p w:rsidR="00E25A71" w:rsidRPr="000E2E07" w:rsidRDefault="00E25A71" w:rsidP="00CF3134">
            <w:pPr>
              <w:spacing w:after="0" w:line="240" w:lineRule="auto"/>
              <w:rPr>
                <w:rFonts w:ascii="Times New Roman" w:hAnsi="Times New Roman" w:cs="Times New Roman"/>
                <w:b/>
                <w:sz w:val="24"/>
                <w:szCs w:val="24"/>
              </w:rPr>
            </w:pPr>
            <w:r w:rsidRPr="000E2E07">
              <w:rPr>
                <w:rStyle w:val="Grietas"/>
                <w:rFonts w:ascii="Times New Roman" w:hAnsi="Times New Roman" w:cs="Times New Roman"/>
                <w:b w:val="0"/>
                <w:sz w:val="24"/>
                <w:szCs w:val="24"/>
              </w:rPr>
              <w:t>- tiriamųjų darbų LAMMC filialo Žemdirbystės instituto laboratorijoje organizavimas ir atlikimas;</w:t>
            </w:r>
          </w:p>
          <w:p w:rsidR="00E25A71" w:rsidRPr="00E25A71" w:rsidRDefault="00E25A71" w:rsidP="00CF3134">
            <w:pPr>
              <w:spacing w:after="0" w:line="240" w:lineRule="auto"/>
              <w:rPr>
                <w:rStyle w:val="st"/>
                <w:rFonts w:ascii="Times New Roman" w:hAnsi="Times New Roman" w:cs="Times New Roman"/>
                <w:sz w:val="24"/>
                <w:szCs w:val="24"/>
              </w:rPr>
            </w:pPr>
            <w:r w:rsidRPr="000E2E07">
              <w:rPr>
                <w:rStyle w:val="Grietas"/>
                <w:rFonts w:ascii="Times New Roman" w:hAnsi="Times New Roman" w:cs="Times New Roman"/>
                <w:b w:val="0"/>
                <w:sz w:val="24"/>
                <w:szCs w:val="24"/>
              </w:rPr>
              <w:t xml:space="preserve">- edukacinių užsiėmimų </w:t>
            </w:r>
            <w:r w:rsidRPr="000E2E07">
              <w:rPr>
                <w:rFonts w:ascii="Times New Roman" w:hAnsi="Times New Roman" w:cs="Times New Roman"/>
                <w:b/>
                <w:sz w:val="24"/>
                <w:szCs w:val="24"/>
              </w:rPr>
              <w:t>Kauno</w:t>
            </w:r>
            <w:r w:rsidRPr="00E25A71">
              <w:rPr>
                <w:rFonts w:ascii="Times New Roman" w:hAnsi="Times New Roman" w:cs="Times New Roman"/>
                <w:sz w:val="24"/>
                <w:szCs w:val="24"/>
              </w:rPr>
              <w:t xml:space="preserve"> </w:t>
            </w:r>
            <w:r w:rsidRPr="00E25A71">
              <w:rPr>
                <w:rStyle w:val="Emfaz"/>
                <w:rFonts w:ascii="Times New Roman" w:hAnsi="Times New Roman" w:cs="Times New Roman"/>
                <w:sz w:val="24"/>
                <w:szCs w:val="24"/>
              </w:rPr>
              <w:t xml:space="preserve">regiono </w:t>
            </w:r>
            <w:r w:rsidRPr="00E25A71">
              <w:rPr>
                <w:rStyle w:val="st"/>
                <w:rFonts w:ascii="Times New Roman" w:hAnsi="Times New Roman" w:cs="Times New Roman"/>
                <w:sz w:val="24"/>
                <w:szCs w:val="24"/>
              </w:rPr>
              <w:t>atliekų tvarkymo centre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Cs/>
                <w:kern w:val="36"/>
                <w:sz w:val="24"/>
                <w:szCs w:val="24"/>
              </w:rPr>
              <w:t xml:space="preserve">- edukacinių veiklų organizavimas VDU, VILNIAUS TECH, Vandens ūkio ir žemėtvarkos fakulteto Vandens tyrimų instituto laboratorijoje, AB „Lifosa“, </w:t>
            </w:r>
            <w:r w:rsidRPr="00E25A71">
              <w:rPr>
                <w:rFonts w:ascii="Times New Roman" w:hAnsi="Times New Roman" w:cs="Times New Roman"/>
                <w:sz w:val="24"/>
                <w:szCs w:val="24"/>
              </w:rPr>
              <w:t>UAB „Kėdainių vandenys</w:t>
            </w:r>
            <w:r w:rsidRPr="00E25A71">
              <w:rPr>
                <w:rFonts w:ascii="Times New Roman" w:hAnsi="Times New Roman" w:cs="Times New Roman"/>
                <w:bCs/>
                <w:kern w:val="36"/>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Cs/>
                <w:iCs/>
                <w:sz w:val="24"/>
                <w:szCs w:val="24"/>
              </w:rPr>
              <w:t>- bendradarbiavimo sutarties su KTU pasirašymas ir veiklos plano įgyvendinimas.</w:t>
            </w:r>
          </w:p>
        </w:tc>
        <w:tc>
          <w:tcPr>
            <w:tcW w:w="1843" w:type="dxa"/>
            <w:tcBorders>
              <w:top w:val="single" w:sz="4" w:space="0" w:color="auto"/>
              <w:left w:val="single" w:sz="4" w:space="0" w:color="auto"/>
              <w:bottom w:val="single" w:sz="4" w:space="0" w:color="auto"/>
              <w:right w:val="single" w:sz="4" w:space="0" w:color="auto"/>
            </w:tcBorders>
          </w:tcPr>
          <w:p w:rsidR="000E2E07" w:rsidRDefault="000E2E07"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kovo–spalio mėn.</w:t>
            </w:r>
          </w:p>
          <w:p w:rsidR="000E2E07" w:rsidRPr="00E25A71" w:rsidRDefault="000E2E07"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kovo–spalio mėn.</w:t>
            </w: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Default="00E25A71"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STEAM dalykų mokytojai</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uppressAutoHyphens/>
              <w:autoSpaceDE w:val="0"/>
              <w:autoSpaceDN w:val="0"/>
              <w:adjustRightInd w:val="0"/>
              <w:spacing w:after="0" w:line="240" w:lineRule="auto"/>
              <w:rPr>
                <w:rFonts w:ascii="Times New Roman" w:hAnsi="Times New Roman" w:cs="Times New Roman"/>
                <w:sz w:val="24"/>
                <w:szCs w:val="24"/>
              </w:rPr>
            </w:pPr>
            <w:r w:rsidRPr="00E25A71">
              <w:rPr>
                <w:rFonts w:ascii="Times New Roman" w:hAnsi="Times New Roman" w:cs="Times New Roman"/>
                <w:sz w:val="24"/>
                <w:szCs w:val="24"/>
              </w:rPr>
              <w:t>Ugdymo veiklos organizuojamos VDU, VILNIUS TECH, KTU, VU,</w:t>
            </w:r>
            <w:r w:rsidRPr="00E25A71">
              <w:rPr>
                <w:rFonts w:ascii="Times New Roman" w:hAnsi="Times New Roman" w:cs="Times New Roman"/>
                <w:bCs/>
                <w:sz w:val="24"/>
                <w:szCs w:val="24"/>
                <w:shd w:val="clear" w:color="auto" w:fill="FFFFFF"/>
              </w:rPr>
              <w:t xml:space="preserve"> AB „Lifosa“, Lietuvos agrarinių ir miškų mokslų centro Žemdirbystės instituto, LMN</w:t>
            </w:r>
            <w:r w:rsidRPr="00E25A71">
              <w:rPr>
                <w:rFonts w:ascii="Times New Roman" w:hAnsi="Times New Roman" w:cs="Times New Roman"/>
                <w:sz w:val="24"/>
                <w:szCs w:val="24"/>
              </w:rPr>
              <w:t xml:space="preserve">ŠC mokslo bazėse, respublikos STEAM centruose, kitose edukacinėse aplinkose. Į STEAM veiklų įgyvendinimą įtraukiami ne mažiau kaip 2 nauji partneriai. Ne mažiau kaip 70 proc. mokinių per metus dalyvauja bent vienoje STEAM veikloje kitose edukacinėse erdvėse. Inicijuojamas Kėdainių STEAM centro įkūrimas, pateikiant pasiūlymus ir viziją Kėdainių rajono savivaldybei. Bendradarbiaujama ne mažiau kaip su dviem respublikos bei Kėdainių rajono savivaldybės ugdymo įstaigomis, organizuojant arba dalyvaujant vienoje–trijose bendrose STEAM veiklose per metus.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r w:rsidR="000E2E07">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Mokytojų įsitraukimo į STEAM ugdymo plėtojimą stiprinimas: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seminaro gimnazijos mokytojams  „Dalykų integravimas, ugdymo personalizavimas, atsižvelgiant į individualius mokinių poreikius STEAM ugdymo kontekste“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dalijimosi patirtimi, kaip STEAM integruoti į ugdymo procesą, metodinėse grupėse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mokytojų, klasių vadovų konsultavimo STEAM ugdymo klausimais sistemos parengimas.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balandžio mėn.</w:t>
            </w:r>
          </w:p>
          <w:p w:rsidR="00E25A71" w:rsidRDefault="00E25A71"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STEAM komanda</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STEAM komanda, mokytojai</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600 </w:t>
            </w:r>
            <w:r w:rsidRPr="00E25A71">
              <w:rPr>
                <w:rFonts w:ascii="Times New Roman" w:hAnsi="Times New Roman" w:cs="Times New Roman"/>
                <w:noProof/>
                <w:sz w:val="24"/>
                <w:szCs w:val="24"/>
              </w:rPr>
              <w:t>Eur</w:t>
            </w: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rPr>
                <w:noProof/>
                <w:color w:val="auto"/>
              </w:rPr>
            </w:pPr>
            <w:r w:rsidRPr="00E25A71">
              <w:rPr>
                <w:noProof/>
                <w:color w:val="auto"/>
              </w:rPr>
              <w:t xml:space="preserve">Ne mažiau kaip 70 proc. mokytojų tobulina STEAM ugdymo kompetencijas, įgūdžius taiko organizuodami ugdymo procesą. Parengtas STEAM ugdomosios veiklos integravimosi modelis, susitarta, kokia ugdomoji veikla yra STEAM veikla, parengta mokytojų bendradarbiavimo ir konsultavimo schema. Mokytojai tikslingai planuoja ir įgyvendina STEAM veiklas.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Ugdymo turinio pritaikymas skirtingų poreikių ir gebėjimų mokiniams:</w:t>
            </w:r>
          </w:p>
          <w:p w:rsidR="00E25A71" w:rsidRPr="00E25A71" w:rsidRDefault="00E25A71" w:rsidP="00CF3134">
            <w:pPr>
              <w:tabs>
                <w:tab w:val="left" w:pos="261"/>
              </w:tabs>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MMD mokslinės veiklos sekcijų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ugdymo turinio, </w:t>
            </w:r>
            <w:r w:rsidRPr="00E25A71">
              <w:rPr>
                <w:rFonts w:ascii="Times New Roman" w:hAnsi="Times New Roman" w:cs="Times New Roman"/>
                <w:bCs/>
                <w:sz w:val="24"/>
                <w:szCs w:val="24"/>
              </w:rPr>
              <w:t xml:space="preserve">paremiančio,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tyrinėjančio,  siejamo su visuomenės gyvenimu ir aplinka, formavimas;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VILNIUS TECH, KTU, VDU 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III klasių mokinių grupių ugdymosi modulių efektyvumo analizė, korekcija ir įgyvendinimas;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mokinių skatinimas dalyvauti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įvairiuose STEAM mokslų krypties konkursuose, olimpiadose;</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karjeros projektavimo veiklų,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susijusių su STEAM dalykais, projektavimas ir organizavimas. </w:t>
            </w:r>
          </w:p>
        </w:tc>
        <w:tc>
          <w:tcPr>
            <w:tcW w:w="1843" w:type="dxa"/>
            <w:tcBorders>
              <w:top w:val="single" w:sz="4" w:space="0" w:color="auto"/>
              <w:left w:val="single" w:sz="4" w:space="0" w:color="auto"/>
              <w:bottom w:val="single" w:sz="4" w:space="0" w:color="auto"/>
              <w:right w:val="single" w:sz="4" w:space="0" w:color="auto"/>
            </w:tcBorders>
          </w:tcPr>
          <w:p w:rsidR="000E2E07" w:rsidRDefault="000E2E07"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0E2E07"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D</w:t>
            </w:r>
            <w:r w:rsidRPr="00E25A71">
              <w:rPr>
                <w:rFonts w:ascii="Times New Roman" w:hAnsi="Times New Roman" w:cs="Times New Roman"/>
                <w:noProof/>
                <w:sz w:val="24"/>
                <w:szCs w:val="24"/>
              </w:rPr>
              <w:t>. Ivaškevičienė</w:t>
            </w:r>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 Petraitienė,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I. Ragožienė,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I. Krivickienė,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mokytojai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 Sakalauskienė</w:t>
            </w:r>
          </w:p>
          <w:p w:rsidR="00E25A71" w:rsidRDefault="00E25A71" w:rsidP="00CF3134">
            <w:pPr>
              <w:spacing w:after="0" w:line="240" w:lineRule="auto"/>
              <w:rPr>
                <w:rFonts w:ascii="Times New Roman" w:hAnsi="Times New Roman" w:cs="Times New Roman"/>
                <w:sz w:val="24"/>
                <w:szCs w:val="24"/>
              </w:rPr>
            </w:pPr>
          </w:p>
          <w:p w:rsidR="000E2E07" w:rsidRPr="00E25A71" w:rsidRDefault="000E2E07"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mokytojai</w:t>
            </w:r>
          </w:p>
          <w:p w:rsidR="00E25A71" w:rsidRDefault="00E25A71" w:rsidP="00CF3134">
            <w:pPr>
              <w:spacing w:after="0" w:line="240" w:lineRule="auto"/>
              <w:rPr>
                <w:rFonts w:ascii="Times New Roman" w:hAnsi="Times New Roman" w:cs="Times New Roman"/>
                <w:sz w:val="24"/>
                <w:szCs w:val="24"/>
              </w:rPr>
            </w:pPr>
          </w:p>
          <w:p w:rsidR="009C0C71" w:rsidRPr="00E25A71" w:rsidRDefault="009C0C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Sakalauskienė,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I. Krivickienė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Default"/>
              <w:rPr>
                <w:noProof/>
                <w:color w:val="auto"/>
              </w:rPr>
            </w:pPr>
            <w:r w:rsidRPr="00E25A71">
              <w:rPr>
                <w:noProof/>
                <w:color w:val="auto"/>
              </w:rPr>
              <w:t>Mokomasi tyrinėjant, eksperimentuojant, atrandant ir išrandant, kuriant, bendraujant.</w:t>
            </w:r>
            <w:r w:rsidRPr="00E25A71">
              <w:rPr>
                <w:bCs/>
                <w:noProof/>
                <w:color w:val="auto"/>
              </w:rPr>
              <w:t xml:space="preserve"> </w:t>
            </w:r>
            <w:r w:rsidRPr="00E25A71">
              <w:rPr>
                <w:noProof/>
                <w:color w:val="auto"/>
              </w:rPr>
              <w:t xml:space="preserve">Taikomos patirtinio mokymo(si) strategijos, inovatyvūs mokymo metodai. Plečiamos mokinių pasirinkimo galimybės. Tenkinami STEAM dalykams gabių mokinių poreikiai. Gabių mokinių poreikių tenkinimas įsivertintas ne žemesniu nei 3,0 veiklos kokybės įsivertinimo balu. Mokiniai paskatinti domėtis STEAM mokslais, juos mokytis, vėliau </w:t>
            </w:r>
            <w:r w:rsidRPr="00E25A71">
              <w:rPr>
                <w:noProof/>
              </w:rPr>
              <w:t xml:space="preserve">– </w:t>
            </w:r>
            <w:r w:rsidRPr="00E25A71">
              <w:rPr>
                <w:noProof/>
                <w:color w:val="auto"/>
              </w:rPr>
              <w:t>rinktis būsimas studijas ar karjerą (universitetuose – 25 proc., kolegijose – 20 proc.). Ugdymosi veiklos siejamos su mokinių gyvenimo patirtimis, karjeros pasirinkimu. Organizuoti ne mažiau kaip 2 susitikimai su STEAM profesijų atstovais.</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tcPr>
          <w:p w:rsidR="009C0C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STEAM dalykų mokytojų patirties ir vykdomų veiklų sklaida šalies pedagogams, t</w:t>
            </w:r>
            <w:r w:rsidR="009C0C71">
              <w:rPr>
                <w:rFonts w:ascii="Times New Roman" w:hAnsi="Times New Roman" w:cs="Times New Roman"/>
                <w:sz w:val="24"/>
                <w:szCs w:val="24"/>
              </w:rPr>
              <w:t>ėvams, socialiniams partneriams. D</w:t>
            </w:r>
            <w:r w:rsidRPr="00E25A71">
              <w:rPr>
                <w:rFonts w:ascii="Times New Roman" w:hAnsi="Times New Roman" w:cs="Times New Roman"/>
                <w:sz w:val="24"/>
                <w:szCs w:val="24"/>
              </w:rPr>
              <w:t xml:space="preserve">alijimasis gerąja patirtimi </w:t>
            </w:r>
            <w:r w:rsidR="009C0C71">
              <w:rPr>
                <w:rFonts w:ascii="Times New Roman" w:hAnsi="Times New Roman" w:cs="Times New Roman"/>
                <w:sz w:val="24"/>
                <w:szCs w:val="24"/>
              </w:rPr>
              <w:t>šiose edukacinėse erdvėse:</w:t>
            </w:r>
          </w:p>
          <w:p w:rsidR="00E25A71" w:rsidRPr="00E25A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5A71" w:rsidRPr="00E25A71">
              <w:rPr>
                <w:rFonts w:ascii="Times New Roman" w:hAnsi="Times New Roman" w:cs="Times New Roman"/>
                <w:sz w:val="24"/>
                <w:szCs w:val="24"/>
              </w:rPr>
              <w:t xml:space="preserve">STEM </w:t>
            </w:r>
            <w:proofErr w:type="spellStart"/>
            <w:r w:rsidR="00E25A71" w:rsidRPr="00E25A71">
              <w:rPr>
                <w:rFonts w:ascii="Times New Roman" w:hAnsi="Times New Roman" w:cs="Times New Roman"/>
                <w:sz w:val="24"/>
                <w:szCs w:val="24"/>
              </w:rPr>
              <w:t>School</w:t>
            </w:r>
            <w:proofErr w:type="spellEnd"/>
            <w:r w:rsidR="00E25A71" w:rsidRPr="00E25A71">
              <w:rPr>
                <w:rFonts w:ascii="Times New Roman" w:hAnsi="Times New Roman" w:cs="Times New Roman"/>
                <w:sz w:val="24"/>
                <w:szCs w:val="24"/>
              </w:rPr>
              <w:t xml:space="preserve"> </w:t>
            </w:r>
            <w:r w:rsidR="00E25A71" w:rsidRPr="00E25A71">
              <w:rPr>
                <w:rFonts w:ascii="Times New Roman" w:hAnsi="Times New Roman" w:cs="Times New Roman"/>
                <w:noProof/>
                <w:sz w:val="24"/>
                <w:szCs w:val="24"/>
              </w:rPr>
              <w:t>Label</w:t>
            </w:r>
            <w:r w:rsidR="00E25A71" w:rsidRPr="00E25A71">
              <w:rPr>
                <w:rFonts w:ascii="Times New Roman" w:hAnsi="Times New Roman" w:cs="Times New Roman"/>
                <w:sz w:val="24"/>
                <w:szCs w:val="24"/>
              </w:rPr>
              <w:t xml:space="preserve"> portale;</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ugdymo sode;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gimnazijos interneto svetainėje;</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žiniasklaidos priemonėse.</w:t>
            </w:r>
          </w:p>
          <w:p w:rsidR="00E25A71" w:rsidRPr="00E25A71" w:rsidRDefault="00E25A71" w:rsidP="00CF313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p>
          <w:p w:rsidR="009C0C71" w:rsidRPr="00E25A71" w:rsidRDefault="009C0C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STEAM dalykų mokytojai</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Ne mažiau kaip 80 proc. STEAM dalykų mokytojų dalinasi savo patirtimi STEM </w:t>
            </w:r>
            <w:r w:rsidRPr="00E25A71">
              <w:rPr>
                <w:rFonts w:ascii="Times New Roman" w:hAnsi="Times New Roman" w:cs="Times New Roman"/>
                <w:noProof/>
                <w:sz w:val="24"/>
                <w:szCs w:val="24"/>
              </w:rPr>
              <w:t>Shool Label</w:t>
            </w:r>
            <w:r w:rsidRPr="00E25A71">
              <w:rPr>
                <w:rFonts w:ascii="Times New Roman" w:hAnsi="Times New Roman" w:cs="Times New Roman"/>
                <w:sz w:val="24"/>
                <w:szCs w:val="24"/>
              </w:rPr>
              <w:t xml:space="preserve"> mokyklos ženklo portale, naudojasi kitose mokymosi aplinkose esančia informacija bei talpina savo veiklos </w:t>
            </w:r>
            <w:r w:rsidRPr="00E25A71">
              <w:rPr>
                <w:rFonts w:ascii="Times New Roman" w:hAnsi="Times New Roman" w:cs="Times New Roman"/>
                <w:noProof/>
                <w:sz w:val="24"/>
                <w:szCs w:val="24"/>
              </w:rPr>
              <w:t>įrodymus</w:t>
            </w:r>
            <w:r w:rsidRPr="00E25A71">
              <w:rPr>
                <w:rFonts w:ascii="Times New Roman" w:hAnsi="Times New Roman" w:cs="Times New Roman"/>
                <w:sz w:val="24"/>
                <w:szCs w:val="24"/>
              </w:rPr>
              <w:t xml:space="preserve">. Gimnazijos veikla įvertinta STEAM </w:t>
            </w:r>
            <w:proofErr w:type="spellStart"/>
            <w:r w:rsidRPr="00E25A71">
              <w:rPr>
                <w:rFonts w:ascii="Times New Roman" w:hAnsi="Times New Roman" w:cs="Times New Roman"/>
                <w:sz w:val="24"/>
                <w:szCs w:val="24"/>
              </w:rPr>
              <w:t>School</w:t>
            </w:r>
            <w:proofErr w:type="spellEnd"/>
            <w:r w:rsidRPr="00E25A71">
              <w:rPr>
                <w:rFonts w:ascii="Times New Roman" w:hAnsi="Times New Roman" w:cs="Times New Roman"/>
                <w:sz w:val="24"/>
                <w:szCs w:val="24"/>
              </w:rPr>
              <w:t xml:space="preserve"> </w:t>
            </w:r>
            <w:r w:rsidRPr="00E25A71">
              <w:rPr>
                <w:rFonts w:ascii="Times New Roman" w:hAnsi="Times New Roman" w:cs="Times New Roman"/>
                <w:noProof/>
                <w:sz w:val="24"/>
                <w:szCs w:val="24"/>
              </w:rPr>
              <w:t>Label</w:t>
            </w:r>
            <w:r w:rsidRPr="00E25A71">
              <w:rPr>
                <w:rFonts w:ascii="Times New Roman" w:hAnsi="Times New Roman" w:cs="Times New Roman"/>
                <w:sz w:val="24"/>
                <w:szCs w:val="24"/>
              </w:rPr>
              <w:t xml:space="preserve"> COMPETENT ženkleliu. Informacija apie STEAM veiklas viešinama respublikinėje ir rajono žiniasklaidoje. 60 proc.  mokytojų kolegoms pristato vykdomas STEAM veiklas: integruotas pamokas, projektus, </w:t>
            </w:r>
            <w:r w:rsidRPr="00E25A71">
              <w:rPr>
                <w:rFonts w:ascii="Times New Roman" w:hAnsi="Times New Roman" w:cs="Times New Roman"/>
                <w:sz w:val="24"/>
                <w:szCs w:val="24"/>
              </w:rPr>
              <w:lastRenderedPageBreak/>
              <w:t xml:space="preserve">tiriamuosius darbus ir pan. Gimnazijos svetainėje atskirai sukurtoje paskyroje pateikiama išsami informacija apie STEAM mokslus ir ugdymą.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26.</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Mokinių saviraiškos ugdymas per neformalųjį ugdymą:</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projekto „Tyrėjų naktis“ veiklų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dalyvavimas konkurse „Idėjų mugė“, „Makaronų tiltai“;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dalyvavimas praktinėse-mokslinėse konferencijose, festivaliuose;</w:t>
            </w:r>
          </w:p>
          <w:p w:rsidR="00E25A71" w:rsidRPr="00E25A71" w:rsidRDefault="00E25A71" w:rsidP="00CF3134">
            <w:pPr>
              <w:pStyle w:val="Debesliotekstas"/>
              <w:suppressAutoHyphens/>
              <w:autoSpaceDE w:val="0"/>
              <w:autoSpaceDN w:val="0"/>
              <w:adjustRightInd w:val="0"/>
              <w:rPr>
                <w:rFonts w:ascii="Times New Roman" w:hAnsi="Times New Roman" w:cs="Times New Roman"/>
                <w:sz w:val="24"/>
                <w:szCs w:val="24"/>
              </w:rPr>
            </w:pPr>
            <w:r w:rsidRPr="00E25A71">
              <w:rPr>
                <w:rFonts w:ascii="Times New Roman" w:hAnsi="Times New Roman" w:cs="Times New Roman"/>
                <w:sz w:val="24"/>
                <w:szCs w:val="24"/>
              </w:rPr>
              <w:t xml:space="preserve">- </w:t>
            </w:r>
            <w:r w:rsidRPr="00E25A71">
              <w:rPr>
                <w:rFonts w:ascii="Times New Roman" w:hAnsi="Times New Roman" w:cs="Times New Roman"/>
                <w:noProof/>
                <w:sz w:val="24"/>
                <w:szCs w:val="24"/>
              </w:rPr>
              <w:t>patyriminės</w:t>
            </w:r>
            <w:r w:rsidRPr="00E25A71">
              <w:rPr>
                <w:rFonts w:ascii="Times New Roman" w:hAnsi="Times New Roman" w:cs="Times New Roman"/>
                <w:sz w:val="24"/>
                <w:szCs w:val="24"/>
              </w:rPr>
              <w:t xml:space="preserve"> veiklos Kėdainių PRC.</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STEAM dalykų mokytojai </w:t>
            </w:r>
          </w:p>
          <w:p w:rsidR="00E25A71" w:rsidRPr="00E25A71" w:rsidRDefault="00E25A71" w:rsidP="00CF313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Skirtingų neformaliojo ugdymo krypčių skaičius ne mažesnis nei 3. Ne mažiau kaip 70 proc. gimnazijos mokinių įdomesniais, novatoriškesniais būdais susipažįsta su mokslo pasauliu, patys tyrinėja, eksperimentuoja. Mokinių patirtiniam mokymui bus pasitelktos bent 5 netradicinės erdvės. Dalyvauta mokslo festivalio „Erdvėlaivis Žemė“ renginiuose, „Tyrėjų naktyje“, konkurse  „Makaronų tiltai“.</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VILNIUS TECH  platformos „Ateities inžinerija“ veiklų vykdymas.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R. </w:t>
            </w:r>
            <w:proofErr w:type="spellStart"/>
            <w:r w:rsidRPr="00E25A71">
              <w:rPr>
                <w:rFonts w:ascii="Times New Roman" w:hAnsi="Times New Roman" w:cs="Times New Roman"/>
                <w:sz w:val="24"/>
                <w:szCs w:val="24"/>
              </w:rPr>
              <w:t>Jėckienė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500 </w:t>
            </w:r>
            <w:r w:rsidRPr="00E25A71">
              <w:rPr>
                <w:rFonts w:ascii="Times New Roman" w:hAnsi="Times New Roman" w:cs="Times New Roman"/>
                <w:noProof/>
                <w:sz w:val="24"/>
                <w:szCs w:val="24"/>
              </w:rPr>
              <w:t>Eur</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pStyle w:val="Default"/>
              <w:rPr>
                <w:noProof/>
                <w:color w:val="auto"/>
              </w:rPr>
            </w:pPr>
            <w:r w:rsidRPr="00E25A71">
              <w:rPr>
                <w:noProof/>
                <w:color w:val="auto"/>
              </w:rPr>
              <w:t>„Ateities inžinerijos“ nuotolinio ugdymo platformoje mokiniai ir mokytojai  naudojasi dalykine bei metodine medžiaga, IT įrankiais, konsultuojasi ir parengia bent 4 savarankiškus darbus. AI platformos kūrybinėse dirbtuvėse, darbų peržiūrose ir konkursuose dalyvauja ne mažiau kaip 8 proc. gimnazijos mokinių.</w:t>
            </w:r>
          </w:p>
        </w:tc>
      </w:tr>
      <w:tr w:rsidR="00E25A71" w:rsidRPr="00E25A71" w:rsidTr="004735C4">
        <w:trPr>
          <w:trHeight w:val="28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autoSpaceDE w:val="0"/>
              <w:autoSpaceDN w:val="0"/>
              <w:adjustRightInd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Integruotų pamokų, integruotų projektų ir kitų integralių STEAM ugdomųjų veiklų vykdymo koordinavimas.</w:t>
            </w:r>
          </w:p>
          <w:p w:rsidR="00E25A71" w:rsidRPr="00E25A71" w:rsidRDefault="00E25A71" w:rsidP="00CF3134">
            <w:pPr>
              <w:autoSpaceDE w:val="0"/>
              <w:autoSpaceDN w:val="0"/>
              <w:adjustRightInd w:val="0"/>
              <w:spacing w:after="0" w:line="240"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p w:rsidR="00E25A71" w:rsidRPr="00E25A71" w:rsidRDefault="00E25A71" w:rsidP="00CF3134">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Kiekvienas mokytojas ves integruotas pamokas, organizuos kitas integralias STEAM veiklas. Mokytojai bendradarbiauja su STEAM darbo grupe, įgyvendinant STEAM integraciją. Vyksta kolegialios konsultacijos su kolegomis, aptariant STEAM pamokos, veiklos pagrindinius kriterijus.</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2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Stebėsenos vykdymas ir rekomendacijų teikimas STEAM veikloms tobulinti.</w:t>
            </w:r>
          </w:p>
          <w:p w:rsidR="00E25A71" w:rsidRPr="00E25A71" w:rsidRDefault="00E25A71" w:rsidP="00CF313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 Sakalauskienė,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 Krasauskienė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tabs>
                <w:tab w:val="left" w:pos="11982"/>
              </w:tabs>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Įvertinta ir aptarta STEAM integracijos kokybė. Konsultuoti mokytojai, teikta profesinė ir metodinė pagalba. Vykdyta grįžtamoji stebėsena. </w:t>
            </w:r>
          </w:p>
        </w:tc>
      </w:tr>
      <w:tr w:rsidR="00E25A71" w:rsidRPr="00E25A71" w:rsidTr="004735C4">
        <w:trPr>
          <w:trHeight w:val="879"/>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skirtos tobulinti STEAM ugdymą(</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įsivertinimas.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kokybės įsivertinimo grupė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STEAM grupė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Įsivertinta veikla ir priimti susitarimai, pagrįsti veiklos apmąstymu ir įsivertinimu dėl 2023 m. veiklos planavimo.</w:t>
            </w:r>
          </w:p>
        </w:tc>
      </w:tr>
      <w:tr w:rsidR="00E25A71" w:rsidRPr="00E25A71" w:rsidTr="004735C4">
        <w:trPr>
          <w:trHeight w:val="423"/>
        </w:trPr>
        <w:tc>
          <w:tcPr>
            <w:tcW w:w="14742" w:type="dxa"/>
            <w:gridSpan w:val="6"/>
            <w:tcBorders>
              <w:top w:val="single" w:sz="4" w:space="0" w:color="auto"/>
              <w:left w:val="single" w:sz="4" w:space="0" w:color="auto"/>
              <w:bottom w:val="single" w:sz="4" w:space="0" w:color="auto"/>
              <w:right w:val="single" w:sz="4" w:space="0" w:color="auto"/>
            </w:tcBorders>
          </w:tcPr>
          <w:p w:rsidR="00E25A71" w:rsidRPr="00E25A71" w:rsidRDefault="009C0C71" w:rsidP="00CF3134">
            <w:pPr>
              <w:numPr>
                <w:ilvl w:val="0"/>
                <w:numId w:val="24"/>
              </w:numPr>
              <w:spacing w:after="0" w:line="240" w:lineRule="auto"/>
              <w:ind w:left="0"/>
              <w:rPr>
                <w:rFonts w:ascii="Times New Roman" w:hAnsi="Times New Roman" w:cs="Times New Roman"/>
                <w:sz w:val="24"/>
                <w:szCs w:val="24"/>
              </w:rPr>
            </w:pPr>
            <w:r>
              <w:rPr>
                <w:rFonts w:ascii="Times New Roman" w:hAnsi="Times New Roman" w:cs="Times New Roman"/>
                <w:b/>
                <w:color w:val="000000"/>
                <w:sz w:val="24"/>
                <w:szCs w:val="24"/>
              </w:rPr>
              <w:t xml:space="preserve">4 </w:t>
            </w:r>
            <w:r w:rsidR="00E25A71" w:rsidRPr="00E25A71">
              <w:rPr>
                <w:rFonts w:ascii="Times New Roman" w:hAnsi="Times New Roman" w:cs="Times New Roman"/>
                <w:b/>
                <w:color w:val="000000"/>
                <w:sz w:val="24"/>
                <w:szCs w:val="24"/>
              </w:rPr>
              <w:t xml:space="preserve">uždavinys. </w:t>
            </w:r>
            <w:r w:rsidR="00E25A71" w:rsidRPr="00E25A71">
              <w:rPr>
                <w:rFonts w:ascii="Times New Roman" w:hAnsi="Times New Roman" w:cs="Times New Roman"/>
                <w:sz w:val="24"/>
                <w:szCs w:val="24"/>
              </w:rPr>
              <w:t>Įrengti funkcionalias ugdymosi aplinkas ir modernizuoti ugdymo(</w:t>
            </w:r>
            <w:proofErr w:type="spellStart"/>
            <w:r w:rsidR="00E25A71" w:rsidRPr="00E25A71">
              <w:rPr>
                <w:rFonts w:ascii="Times New Roman" w:hAnsi="Times New Roman" w:cs="Times New Roman"/>
                <w:sz w:val="24"/>
                <w:szCs w:val="24"/>
              </w:rPr>
              <w:t>si</w:t>
            </w:r>
            <w:proofErr w:type="spellEnd"/>
            <w:r w:rsidR="00E25A71" w:rsidRPr="00E25A71">
              <w:rPr>
                <w:rFonts w:ascii="Times New Roman" w:hAnsi="Times New Roman" w:cs="Times New Roman"/>
                <w:sz w:val="24"/>
                <w:szCs w:val="24"/>
              </w:rPr>
              <w:t>) procesą.</w:t>
            </w:r>
          </w:p>
        </w:tc>
      </w:tr>
      <w:tr w:rsidR="00E25A71" w:rsidRPr="00E25A71" w:rsidTr="004735C4">
        <w:trPr>
          <w:trHeight w:val="2276"/>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3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31.</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pStyle w:val="Sraopastraipa"/>
              <w:suppressAutoHyphens/>
              <w:autoSpaceDE w:val="0"/>
              <w:autoSpaceDN w:val="0"/>
              <w:adjustRightInd w:val="0"/>
              <w:spacing w:after="0" w:line="240" w:lineRule="auto"/>
              <w:ind w:left="0"/>
              <w:rPr>
                <w:rFonts w:ascii="Times New Roman" w:hAnsi="Times New Roman" w:cs="Times New Roman"/>
                <w:color w:val="000000"/>
                <w:sz w:val="24"/>
                <w:szCs w:val="24"/>
              </w:rPr>
            </w:pPr>
            <w:r w:rsidRPr="00E25A71">
              <w:rPr>
                <w:rFonts w:ascii="Times New Roman" w:hAnsi="Times New Roman" w:cs="Times New Roman"/>
                <w:color w:val="000000"/>
                <w:sz w:val="24"/>
                <w:szCs w:val="24"/>
              </w:rPr>
              <w:t>Modernizuoti ugdymo procesą:</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hAnsi="Times New Roman" w:cs="Times New Roman"/>
                <w:color w:val="000000"/>
                <w:sz w:val="24"/>
                <w:szCs w:val="24"/>
              </w:rPr>
              <w:t xml:space="preserve">- </w:t>
            </w:r>
            <w:r w:rsidRPr="00E25A71">
              <w:rPr>
                <w:rFonts w:ascii="Times New Roman" w:eastAsia="TimesNewRomanPSMT" w:hAnsi="Times New Roman" w:cs="Times New Roman"/>
                <w:sz w:val="24"/>
                <w:szCs w:val="24"/>
              </w:rPr>
              <w:t>įsigyti 5 dokumentų kameras;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xml:space="preserve">- įsigyti 5 </w:t>
            </w:r>
            <w:r w:rsidRPr="00E25A71">
              <w:rPr>
                <w:rFonts w:ascii="Times New Roman" w:eastAsia="TimesNewRomanPSMT" w:hAnsi="Times New Roman" w:cs="Times New Roman"/>
                <w:noProof/>
                <w:sz w:val="24"/>
                <w:szCs w:val="24"/>
              </w:rPr>
              <w:t>multimedijas</w:t>
            </w:r>
            <w:r w:rsidRPr="00E25A71">
              <w:rPr>
                <w:rFonts w:ascii="Times New Roman" w:eastAsia="TimesNewRomanPSMT" w:hAnsi="Times New Roman" w:cs="Times New Roman"/>
                <w:sz w:val="24"/>
                <w:szCs w:val="24"/>
              </w:rPr>
              <w:t>;</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xml:space="preserve">- įsigyti </w:t>
            </w:r>
            <w:r w:rsidRPr="00E25A71">
              <w:rPr>
                <w:rFonts w:ascii="Times New Roman" w:eastAsia="TimesNewRomanPSMT" w:hAnsi="Times New Roman" w:cs="Times New Roman"/>
                <w:noProof/>
                <w:sz w:val="24"/>
                <w:szCs w:val="24"/>
              </w:rPr>
              <w:t>licenzijų</w:t>
            </w:r>
            <w:r w:rsidRPr="00E25A71">
              <w:rPr>
                <w:rFonts w:ascii="Times New Roman" w:eastAsia="TimesNewRomanPSMT" w:hAnsi="Times New Roman" w:cs="Times New Roman"/>
                <w:sz w:val="24"/>
                <w:szCs w:val="24"/>
              </w:rPr>
              <w:t xml:space="preserve"> darbui su ,,</w:t>
            </w:r>
            <w:proofErr w:type="spellStart"/>
            <w:r w:rsidRPr="00E25A71">
              <w:rPr>
                <w:rFonts w:ascii="Times New Roman" w:eastAsia="TimesNewRomanPSMT" w:hAnsi="Times New Roman" w:cs="Times New Roman"/>
                <w:noProof/>
                <w:sz w:val="24"/>
                <w:szCs w:val="24"/>
              </w:rPr>
              <w:t>Eduka</w:t>
            </w:r>
            <w:proofErr w:type="spellEnd"/>
            <w:r w:rsidRPr="00E25A71">
              <w:rPr>
                <w:rFonts w:ascii="Times New Roman" w:eastAsia="TimesNewRomanPSMT" w:hAnsi="Times New Roman" w:cs="Times New Roman"/>
                <w:sz w:val="24"/>
                <w:szCs w:val="24"/>
              </w:rPr>
              <w:t>“ klase;</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įsigyti 6 nešiojamus kompiuterius;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įsigyti 2 interaktyvius ekranus.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 gruodžio mėn.</w:t>
            </w:r>
          </w:p>
          <w:p w:rsidR="00E25A71" w:rsidRPr="00E25A71" w:rsidRDefault="00E25A71" w:rsidP="00CF3134">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T. </w:t>
            </w:r>
            <w:r w:rsidRPr="00E25A71">
              <w:rPr>
                <w:rFonts w:ascii="Times New Roman" w:hAnsi="Times New Roman" w:cs="Times New Roman"/>
                <w:noProof/>
                <w:sz w:val="24"/>
                <w:szCs w:val="24"/>
              </w:rPr>
              <w:t>Samalius</w:t>
            </w:r>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R. </w:t>
            </w:r>
            <w:r w:rsidRPr="00E25A71">
              <w:rPr>
                <w:rFonts w:ascii="Times New Roman" w:hAnsi="Times New Roman" w:cs="Times New Roman"/>
                <w:noProof/>
                <w:sz w:val="24"/>
                <w:szCs w:val="24"/>
              </w:rPr>
              <w:t>Bilvinas,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Liutkienė</w:t>
            </w:r>
            <w:proofErr w:type="spellEnd"/>
            <w:r w:rsidRPr="00E25A71">
              <w:rPr>
                <w:rFonts w:ascii="Times New Roman" w:hAnsi="Times New Roman" w:cs="Times New Roman"/>
                <w:sz w:val="24"/>
                <w:szCs w:val="24"/>
              </w:rPr>
              <w:t>,</w:t>
            </w:r>
          </w:p>
          <w:p w:rsidR="00E25A71" w:rsidRPr="00E25A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R. Umbrasas</w:t>
            </w:r>
          </w:p>
          <w:p w:rsidR="00E25A71" w:rsidRPr="00E25A71" w:rsidRDefault="00E25A71" w:rsidP="00CF313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5A71" w:rsidRPr="009C0C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10 000 </w:t>
            </w:r>
            <w:proofErr w:type="spellStart"/>
            <w:r>
              <w:rPr>
                <w:rFonts w:ascii="Times New Roman" w:hAnsi="Times New Roman" w:cs="Times New Roman"/>
                <w:sz w:val="24"/>
                <w:szCs w:val="24"/>
              </w:rPr>
              <w:t>Eur</w:t>
            </w:r>
            <w:proofErr w:type="spellEnd"/>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noProof/>
                <w:sz w:val="24"/>
                <w:szCs w:val="24"/>
              </w:rPr>
              <w:t>Modernizojamas</w:t>
            </w:r>
            <w:r w:rsidRPr="00E25A71">
              <w:rPr>
                <w:rFonts w:ascii="Times New Roman" w:hAnsi="Times New Roman" w:cs="Times New Roman"/>
                <w:sz w:val="24"/>
                <w:szCs w:val="24"/>
              </w:rPr>
              <w:t xml:space="preserve">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procesas. Sudarytos sąlygos kokybiškesniam mokytojų darbui virtualiose erdvėse. Edukacinės erdvės aprūpintos reikiama įranga ir priemonėmis, kurios yra skirtingos paskirties, atitinka dalyko turinį, poreikius ir mokinių amžių.</w:t>
            </w:r>
          </w:p>
        </w:tc>
      </w:tr>
      <w:tr w:rsidR="00E25A71" w:rsidRPr="00E25A71" w:rsidTr="009C0C71">
        <w:trPr>
          <w:trHeight w:val="2833"/>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Įrengti funkcionalias ugdymosi aplinkas: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pastato, esančio Didžioji 66 kosmetinis fasado remontas;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kondicionierių kiemelyje įrengimas;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sekretoriato remontas;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ba</w:t>
            </w:r>
            <w:r w:rsidR="009C0C71">
              <w:rPr>
                <w:rFonts w:ascii="Times New Roman" w:eastAsia="TimesNewRomanPSMT" w:hAnsi="Times New Roman" w:cs="Times New Roman"/>
                <w:sz w:val="24"/>
                <w:szCs w:val="24"/>
              </w:rPr>
              <w:t>ldų keitimas.</w:t>
            </w:r>
          </w:p>
        </w:tc>
        <w:tc>
          <w:tcPr>
            <w:tcW w:w="1843" w:type="dxa"/>
            <w:tcBorders>
              <w:top w:val="single" w:sz="4" w:space="0" w:color="auto"/>
              <w:left w:val="single" w:sz="4" w:space="0" w:color="auto"/>
              <w:bottom w:val="single" w:sz="4" w:space="0" w:color="auto"/>
              <w:right w:val="single" w:sz="4" w:space="0" w:color="auto"/>
            </w:tcBorders>
          </w:tcPr>
          <w:p w:rsidR="00E25A71" w:rsidRDefault="00E25A71" w:rsidP="00CF3134">
            <w:pPr>
              <w:spacing w:after="0" w:line="240" w:lineRule="auto"/>
              <w:rPr>
                <w:rFonts w:ascii="Times New Roman" w:hAnsi="Times New Roman" w:cs="Times New Roman"/>
                <w:sz w:val="24"/>
                <w:szCs w:val="24"/>
              </w:rPr>
            </w:pPr>
          </w:p>
          <w:p w:rsidR="009C0C71" w:rsidRPr="00E25A71" w:rsidRDefault="009C0C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birželio mėn. </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rugpjūčio mėn.</w:t>
            </w:r>
          </w:p>
          <w:p w:rsidR="00E25A71" w:rsidRDefault="00E25A71" w:rsidP="00CF3134">
            <w:pPr>
              <w:spacing w:after="0" w:line="240" w:lineRule="auto"/>
              <w:rPr>
                <w:rFonts w:ascii="Times New Roman" w:hAnsi="Times New Roman" w:cs="Times New Roman"/>
                <w:sz w:val="24"/>
                <w:szCs w:val="24"/>
              </w:rPr>
            </w:pPr>
          </w:p>
          <w:p w:rsidR="009C0C71" w:rsidRPr="00E25A71" w:rsidRDefault="009C0C71" w:rsidP="00CF3134">
            <w:pPr>
              <w:spacing w:after="0" w:line="240" w:lineRule="auto"/>
              <w:rPr>
                <w:rFonts w:ascii="Times New Roman" w:hAnsi="Times New Roman" w:cs="Times New Roman"/>
                <w:sz w:val="24"/>
                <w:szCs w:val="24"/>
              </w:rPr>
            </w:pPr>
          </w:p>
          <w:p w:rsidR="00E25A71" w:rsidRPr="00E25A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gruodžio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 Umbrasas,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Liutkienė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D. Grybauskienė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lang w:val="en-US"/>
              </w:rPr>
            </w:pPr>
            <w:r w:rsidRPr="00E25A71">
              <w:rPr>
                <w:rFonts w:ascii="Times New Roman" w:hAnsi="Times New Roman" w:cs="Times New Roman"/>
                <w:noProof/>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Sutvarkytas miesto centre esančio pastato fasadas.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Pagerintos ugdymosi sąlygos šiltuoju metų laiku.</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Gerinamas estetinis ir reprezentacinis įvaizdis.</w:t>
            </w:r>
          </w:p>
        </w:tc>
      </w:tr>
      <w:tr w:rsidR="00E25A71" w:rsidRPr="00E25A71" w:rsidTr="004735C4">
        <w:trPr>
          <w:trHeight w:val="58"/>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numPr>
                <w:ilvl w:val="0"/>
                <w:numId w:val="31"/>
              </w:numPr>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 </w:t>
            </w:r>
            <w:r w:rsidR="00CF3134">
              <w:rPr>
                <w:rFonts w:ascii="Times New Roman" w:hAnsi="Times New Roman" w:cs="Times New Roman"/>
                <w:sz w:val="24"/>
                <w:szCs w:val="24"/>
              </w:rPr>
              <w:t>33.</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autoSpaceDE w:val="0"/>
              <w:autoSpaceDN w:val="0"/>
              <w:adjustRightInd w:val="0"/>
              <w:spacing w:after="0" w:line="240" w:lineRule="auto"/>
              <w:rPr>
                <w:rFonts w:ascii="Times New Roman" w:hAnsi="Times New Roman" w:cs="Times New Roman"/>
                <w:sz w:val="24"/>
                <w:szCs w:val="24"/>
              </w:rPr>
            </w:pPr>
            <w:r w:rsidRPr="00E25A71">
              <w:rPr>
                <w:rFonts w:ascii="Times New Roman" w:hAnsi="Times New Roman" w:cs="Times New Roman"/>
                <w:sz w:val="24"/>
                <w:szCs w:val="24"/>
              </w:rPr>
              <w:t>Sudaryti sąlygas kokybiškesniam mokytojų darbui virtualiose erdvėse:</w:t>
            </w:r>
          </w:p>
          <w:p w:rsidR="00E25A71" w:rsidRPr="00E25A71" w:rsidRDefault="00E25A71" w:rsidP="00CF3134">
            <w:pPr>
              <w:autoSpaceDE w:val="0"/>
              <w:autoSpaceDN w:val="0"/>
              <w:adjustRightInd w:val="0"/>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 xml:space="preserve">- </w:t>
            </w:r>
            <w:r w:rsidRPr="00E25A71">
              <w:rPr>
                <w:rFonts w:ascii="Times New Roman" w:hAnsi="Times New Roman" w:cs="Times New Roman"/>
                <w:color w:val="000000"/>
                <w:sz w:val="24"/>
                <w:szCs w:val="24"/>
              </w:rPr>
              <w:t>elektroninių vadovėlių ir mokymo priemonių naudojimas;</w:t>
            </w:r>
          </w:p>
          <w:p w:rsidR="00E25A71" w:rsidRPr="00E25A71" w:rsidRDefault="00E25A71" w:rsidP="00CF3134">
            <w:pPr>
              <w:autoSpaceDE w:val="0"/>
              <w:autoSpaceDN w:val="0"/>
              <w:adjustRightInd w:val="0"/>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 bevielio interneto kokybės gerinimas.</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metodinė taryba</w:t>
            </w: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R. </w:t>
            </w:r>
            <w:proofErr w:type="spellStart"/>
            <w:r w:rsidRPr="00E25A71">
              <w:rPr>
                <w:rFonts w:ascii="Times New Roman" w:hAnsi="Times New Roman" w:cs="Times New Roman"/>
                <w:sz w:val="24"/>
                <w:szCs w:val="24"/>
              </w:rPr>
              <w:t>Bilvinas</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R. Umbrasas</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Aptartas naudojamų elektroninių vadovėlių, skaitmeninių mokymo priemonių veiksmingumas. Aptartas skaitmeninių vadovėlių, priemonių įsigijimo reikalingumas, parengta paraiška.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000000"/>
                <w:sz w:val="24"/>
                <w:szCs w:val="24"/>
              </w:rPr>
              <w:t>Dalyvavimas projekte ,,Saugus internetas“.</w:t>
            </w:r>
          </w:p>
        </w:tc>
      </w:tr>
      <w:tr w:rsidR="00E25A71" w:rsidRPr="00E25A71" w:rsidTr="004735C4">
        <w:trPr>
          <w:trHeight w:val="7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numPr>
                <w:ilvl w:val="0"/>
                <w:numId w:val="3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Dalyvauti konkursuose:</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xml:space="preserve">- STEAM laboratorijos steigimo Kėdainiuose konkursas. </w:t>
            </w:r>
          </w:p>
          <w:p w:rsidR="00E25A71" w:rsidRPr="00E25A71" w:rsidRDefault="00E25A71" w:rsidP="00CF3134">
            <w:pPr>
              <w:autoSpaceDE w:val="0"/>
              <w:autoSpaceDN w:val="0"/>
              <w:adjustRightInd w:val="0"/>
              <w:spacing w:after="0" w:line="240" w:lineRule="auto"/>
              <w:rPr>
                <w:rFonts w:ascii="Times New Roman" w:eastAsia="TimesNewRomanPSMT" w:hAnsi="Times New Roman" w:cs="Times New Roman"/>
                <w:sz w:val="24"/>
                <w:szCs w:val="24"/>
              </w:rPr>
            </w:pPr>
            <w:r w:rsidRPr="00E25A71">
              <w:rPr>
                <w:rFonts w:ascii="Times New Roman" w:eastAsia="TimesNewRomanPSMT" w:hAnsi="Times New Roman" w:cs="Times New Roman"/>
                <w:sz w:val="24"/>
                <w:szCs w:val="24"/>
              </w:rPr>
              <w:t xml:space="preserve">- „Laimėkite 1 iš 10 išmaniųjų klasių savo mokyklai“ konkursas. </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sausio mėn. </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STEAM </w:t>
            </w:r>
            <w:r w:rsidR="00E25A71" w:rsidRPr="00E25A71">
              <w:rPr>
                <w:rFonts w:ascii="Times New Roman" w:hAnsi="Times New Roman" w:cs="Times New Roman"/>
                <w:sz w:val="24"/>
                <w:szCs w:val="24"/>
              </w:rPr>
              <w:t>grupė</w:t>
            </w:r>
          </w:p>
          <w:p w:rsidR="00E25A71" w:rsidRDefault="00E25A71" w:rsidP="00CF3134">
            <w:pPr>
              <w:spacing w:after="0" w:line="240" w:lineRule="auto"/>
              <w:rPr>
                <w:rFonts w:ascii="Times New Roman" w:hAnsi="Times New Roman" w:cs="Times New Roman"/>
                <w:sz w:val="24"/>
                <w:szCs w:val="24"/>
              </w:rPr>
            </w:pPr>
          </w:p>
          <w:p w:rsidR="009C0C71" w:rsidRPr="00E25A71" w:rsidRDefault="009C0C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bendruomenė   </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20000 </w:t>
            </w:r>
            <w:r w:rsidRPr="00E25A71">
              <w:rPr>
                <w:rFonts w:ascii="Times New Roman" w:hAnsi="Times New Roman" w:cs="Times New Roman"/>
                <w:noProof/>
                <w:sz w:val="24"/>
                <w:szCs w:val="24"/>
              </w:rPr>
              <w:t>Eur</w:t>
            </w: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Dalyvavimas konkursuose motyvuoja mokinius, skatina pozityvumą. Laimėti prizai pagerina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xml:space="preserve">) aplinką. </w:t>
            </w:r>
          </w:p>
        </w:tc>
      </w:tr>
      <w:tr w:rsidR="00E25A71" w:rsidRPr="00E25A71" w:rsidTr="004735C4">
        <w:trPr>
          <w:trHeight w:val="70"/>
        </w:trPr>
        <w:tc>
          <w:tcPr>
            <w:tcW w:w="709" w:type="dxa"/>
            <w:tcBorders>
              <w:top w:val="single" w:sz="4" w:space="0" w:color="auto"/>
              <w:left w:val="single" w:sz="4" w:space="0" w:color="auto"/>
              <w:bottom w:val="single" w:sz="4" w:space="0" w:color="auto"/>
              <w:right w:val="single" w:sz="4" w:space="0" w:color="auto"/>
            </w:tcBorders>
          </w:tcPr>
          <w:p w:rsidR="00E25A71" w:rsidRPr="00E25A71" w:rsidRDefault="00CF3134"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827"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Veiklos, skirtos funkcionalių ugdymo(</w:t>
            </w:r>
            <w:proofErr w:type="spellStart"/>
            <w:r w:rsidRPr="00E25A71">
              <w:rPr>
                <w:rFonts w:ascii="Times New Roman" w:hAnsi="Times New Roman" w:cs="Times New Roman"/>
                <w:sz w:val="24"/>
                <w:szCs w:val="24"/>
              </w:rPr>
              <w:t>si</w:t>
            </w:r>
            <w:proofErr w:type="spellEnd"/>
            <w:r w:rsidRPr="00E25A71">
              <w:rPr>
                <w:rFonts w:ascii="Times New Roman" w:hAnsi="Times New Roman" w:cs="Times New Roman"/>
                <w:sz w:val="24"/>
                <w:szCs w:val="24"/>
              </w:rPr>
              <w:t>) aplinkų ir ugdymo proceso modernizavimo, įsivertinimas.</w:t>
            </w:r>
          </w:p>
        </w:tc>
        <w:tc>
          <w:tcPr>
            <w:tcW w:w="184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tcBorders>
              <w:top w:val="single" w:sz="4" w:space="0" w:color="auto"/>
              <w:left w:val="single" w:sz="4" w:space="0" w:color="auto"/>
              <w:bottom w:val="single" w:sz="4" w:space="0" w:color="auto"/>
              <w:right w:val="single" w:sz="4" w:space="0" w:color="auto"/>
            </w:tcBorders>
          </w:tcPr>
          <w:p w:rsidR="00E25A71" w:rsidRPr="00E25A71" w:rsidRDefault="009C0C71"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Ugdymo </w:t>
            </w:r>
            <w:r w:rsidR="003B4D92">
              <w:rPr>
                <w:rFonts w:ascii="Times New Roman" w:hAnsi="Times New Roman" w:cs="Times New Roman"/>
                <w:sz w:val="24"/>
                <w:szCs w:val="24"/>
              </w:rPr>
              <w:t>modernizavimo ir edukacinių erdvių kūrimo grupė</w:t>
            </w:r>
          </w:p>
        </w:tc>
        <w:tc>
          <w:tcPr>
            <w:tcW w:w="1134"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Įsivertinta veikla ir priimti susitarimai, pagrįsti veiklos apmąstymu ir įsivertinimu dėl 2023 m. veiklos planavimo.</w:t>
            </w:r>
          </w:p>
        </w:tc>
      </w:tr>
    </w:tbl>
    <w:p w:rsidR="00E25A71" w:rsidRPr="00E25A71" w:rsidRDefault="00E25A71" w:rsidP="00CF3134">
      <w:pPr>
        <w:spacing w:after="0" w:line="240" w:lineRule="auto"/>
        <w:rPr>
          <w:rFonts w:ascii="Times New Roman" w:hAnsi="Times New Roman" w:cs="Times New Roman"/>
          <w:b/>
          <w:sz w:val="24"/>
          <w:szCs w:val="24"/>
        </w:rPr>
      </w:pPr>
    </w:p>
    <w:p w:rsidR="00E25A71" w:rsidRPr="00E25A71" w:rsidRDefault="00E25A71" w:rsidP="00CF3134">
      <w:pPr>
        <w:spacing w:after="0" w:line="240" w:lineRule="auto"/>
        <w:rPr>
          <w:rFonts w:ascii="Times New Roman" w:hAnsi="Times New Roman" w:cs="Times New Roman"/>
          <w:b/>
          <w:sz w:val="24"/>
          <w:szCs w:val="24"/>
        </w:rPr>
      </w:pPr>
    </w:p>
    <w:p w:rsidR="00E25A71" w:rsidRDefault="003B4D92" w:rsidP="00CF313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E25A71" w:rsidRPr="00E25A71">
        <w:rPr>
          <w:rFonts w:ascii="Times New Roman" w:hAnsi="Times New Roman" w:cs="Times New Roman"/>
          <w:b/>
          <w:sz w:val="24"/>
          <w:szCs w:val="24"/>
        </w:rPr>
        <w:t>2 tikslas.</w:t>
      </w:r>
      <w:r w:rsidR="00E25A71" w:rsidRPr="00E25A71">
        <w:rPr>
          <w:rFonts w:ascii="Times New Roman" w:hAnsi="Times New Roman" w:cs="Times New Roman"/>
          <w:sz w:val="24"/>
          <w:szCs w:val="24"/>
        </w:rPr>
        <w:t xml:space="preserve"> Kurti paveikią ir saugią aplinką, leidžiančią ugdyti(</w:t>
      </w:r>
      <w:proofErr w:type="spellStart"/>
      <w:r w:rsidR="00E25A71" w:rsidRPr="00E25A71">
        <w:rPr>
          <w:rFonts w:ascii="Times New Roman" w:hAnsi="Times New Roman" w:cs="Times New Roman"/>
          <w:sz w:val="24"/>
          <w:szCs w:val="24"/>
        </w:rPr>
        <w:t>is</w:t>
      </w:r>
      <w:proofErr w:type="spellEnd"/>
      <w:r w:rsidR="00E25A71" w:rsidRPr="00E25A71">
        <w:rPr>
          <w:rFonts w:ascii="Times New Roman" w:hAnsi="Times New Roman" w:cs="Times New Roman"/>
          <w:sz w:val="24"/>
          <w:szCs w:val="24"/>
        </w:rPr>
        <w:t xml:space="preserve">) vertybines nuostatas </w:t>
      </w:r>
      <w:proofErr w:type="spellStart"/>
      <w:r w:rsidR="00E25A71" w:rsidRPr="00E25A71">
        <w:rPr>
          <w:rFonts w:ascii="Times New Roman" w:hAnsi="Times New Roman" w:cs="Times New Roman"/>
          <w:sz w:val="24"/>
          <w:szCs w:val="24"/>
        </w:rPr>
        <w:t>saviraiškiam</w:t>
      </w:r>
      <w:proofErr w:type="spellEnd"/>
      <w:r w:rsidR="00E25A71" w:rsidRPr="00E25A71">
        <w:rPr>
          <w:rFonts w:ascii="Times New Roman" w:hAnsi="Times New Roman" w:cs="Times New Roman"/>
          <w:sz w:val="24"/>
          <w:szCs w:val="24"/>
        </w:rPr>
        <w:t xml:space="preserve"> gyvenimui.</w:t>
      </w:r>
    </w:p>
    <w:p w:rsidR="00CF3134" w:rsidRPr="00CF3134" w:rsidRDefault="00CF3134" w:rsidP="00CF3134">
      <w:pPr>
        <w:spacing w:after="0" w:line="240" w:lineRule="auto"/>
        <w:rPr>
          <w:rFonts w:ascii="Times New Roman" w:hAnsi="Times New Roman" w:cs="Times New Roman"/>
          <w:sz w:val="24"/>
          <w:szCs w:val="24"/>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843"/>
        <w:gridCol w:w="2126"/>
        <w:gridCol w:w="1134"/>
        <w:gridCol w:w="5103"/>
      </w:tblGrid>
      <w:tr w:rsidR="00E25A71" w:rsidRPr="00E25A71" w:rsidTr="003B4D92">
        <w:trPr>
          <w:trHeight w:val="687"/>
        </w:trPr>
        <w:tc>
          <w:tcPr>
            <w:tcW w:w="709"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Eil.</w:t>
            </w:r>
          </w:p>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Nr.</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Priemonės pavadinimas</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Data</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Vykdytojai</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Lėšos</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Laukiami</w:t>
            </w:r>
          </w:p>
          <w:p w:rsidR="00E25A71" w:rsidRPr="00E25A71" w:rsidRDefault="00E25A71" w:rsidP="00CF3134">
            <w:pPr>
              <w:spacing w:after="0" w:line="240" w:lineRule="auto"/>
              <w:rPr>
                <w:rFonts w:ascii="Times New Roman" w:hAnsi="Times New Roman" w:cs="Times New Roman"/>
                <w:b/>
                <w:sz w:val="24"/>
                <w:szCs w:val="24"/>
              </w:rPr>
            </w:pPr>
            <w:r w:rsidRPr="00E25A71">
              <w:rPr>
                <w:rFonts w:ascii="Times New Roman" w:hAnsi="Times New Roman" w:cs="Times New Roman"/>
                <w:b/>
                <w:sz w:val="24"/>
                <w:szCs w:val="24"/>
              </w:rPr>
              <w:t>rezultatai</w:t>
            </w:r>
          </w:p>
        </w:tc>
      </w:tr>
      <w:tr w:rsidR="00E25A71" w:rsidRPr="00E25A71" w:rsidTr="003B4D92">
        <w:trPr>
          <w:trHeight w:val="412"/>
        </w:trPr>
        <w:tc>
          <w:tcPr>
            <w:tcW w:w="14742" w:type="dxa"/>
            <w:gridSpan w:val="6"/>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
                <w:sz w:val="24"/>
                <w:szCs w:val="24"/>
              </w:rPr>
              <w:t>1 uždavinys.</w:t>
            </w:r>
            <w:r w:rsidRPr="00E25A71">
              <w:rPr>
                <w:rFonts w:ascii="Times New Roman" w:eastAsia="Calibri" w:hAnsi="Times New Roman" w:cs="Times New Roman"/>
                <w:sz w:val="24"/>
                <w:szCs w:val="24"/>
              </w:rPr>
              <w:t xml:space="preserve"> </w:t>
            </w:r>
            <w:r w:rsidRPr="00E25A71">
              <w:rPr>
                <w:rFonts w:ascii="Times New Roman" w:hAnsi="Times New Roman" w:cs="Times New Roman"/>
                <w:sz w:val="24"/>
                <w:szCs w:val="24"/>
              </w:rPr>
              <w:t>Stiprinti bendruomenės emocinį-psichologinį saugumą, socialinę atsakomybę plėtojant bendradarbiavimą.</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Socialinio emocinio ugdymo plėtojimas. SEU bendruomenės aktyvinimo projekto veiklos: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įsitraukęs mokymasis. Penki įsitraukusio mokymo matmenys;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būti atvira širdimi, atvirumas ir bendravimas su klase;</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aktyvus savęs stebėjimas, refleksija ir savistaba;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įrankio „Mokymosi pasiekimų gerinimas“ diegimas.</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balandžio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rugsėjo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SEU konsultantai</w:t>
            </w:r>
          </w:p>
          <w:p w:rsidR="00E25A71" w:rsidRPr="00E25A71" w:rsidRDefault="00E25A71" w:rsidP="00CF3134">
            <w:pPr>
              <w:spacing w:after="0" w:line="240" w:lineRule="auto"/>
              <w:rPr>
                <w:rFonts w:ascii="Times New Roman" w:hAnsi="Times New Roman" w:cs="Times New Roman"/>
                <w:sz w:val="24"/>
                <w:szCs w:val="24"/>
              </w:rPr>
            </w:pP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pStyle w:val="Antrat3"/>
              <w:spacing w:before="0" w:line="240" w:lineRule="auto"/>
              <w:rPr>
                <w:rFonts w:ascii="Times New Roman" w:hAnsi="Times New Roman" w:cs="Times New Roman"/>
                <w:b/>
              </w:rPr>
            </w:pPr>
            <w:r w:rsidRPr="003B4D92">
              <w:rPr>
                <w:rFonts w:ascii="Times New Roman" w:hAnsi="Times New Roman" w:cs="Times New Roman"/>
                <w:color w:val="auto"/>
              </w:rPr>
              <w:t>Gimnazijoje veikia SEU konsultantų komanda. Vyksta  SEU konsultantų bendradarbiavimas su klasių vadovais, mokytojais siekiant bendruomenėje geresnių santykių, akademinių pasiekimų. 90 proc. mokytojų dalyvavo SEU bendruomenės aktyvinimo projekto veiklose ir įgijo žinių apie SEU integravimą į kasdienį gimnazijos gyvenimą. Daugiau nei 50 proc. mokytojų taiko SEU „Mokymosi pasiekimų gerinimas“.</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Švietimo prevencijos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w:t>
            </w:r>
            <w:hyperlink r:id="rId10" w:history="1">
              <w:r w:rsidRPr="00E25A71">
                <w:rPr>
                  <w:rFonts w:ascii="Times New Roman" w:hAnsi="Times New Roman" w:cs="Times New Roman"/>
                  <w:sz w:val="24"/>
                  <w:szCs w:val="24"/>
                </w:rPr>
                <w:t>askaita „Psichoaktyvių medžiagų vartojimas ir atsakomybė“</w:t>
              </w:r>
            </w:hyperlink>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paskaita „Ką turi žinoti moksleivis prieš įsidarbindamas ir išvykdamas į užsienį“;</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paskaita tėvams (globėjams, rūpintojams) apie vaikų priklausomybes nuo interneto ir kompiuterinių žaidimų.</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švietimo pagalbos specialistai, klasių vadovai</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Vykdomas bendruomenės švietimas psichotropinių medžiagų vartojimo ir atsakomybės, prekybos žmonėmis, pavojų internete  klausimais. Paskaitose dalyvauja apie 50 </w:t>
            </w:r>
            <w:proofErr w:type="spellStart"/>
            <w:r w:rsidRPr="00E25A71">
              <w:rPr>
                <w:rFonts w:ascii="Times New Roman" w:hAnsi="Times New Roman" w:cs="Times New Roman"/>
                <w:sz w:val="24"/>
                <w:szCs w:val="24"/>
              </w:rPr>
              <w:t>proc</w:t>
            </w:r>
            <w:proofErr w:type="spellEnd"/>
            <w:r w:rsidRPr="00E25A71">
              <w:rPr>
                <w:rFonts w:ascii="Times New Roman" w:hAnsi="Times New Roman" w:cs="Times New Roman"/>
                <w:sz w:val="24"/>
                <w:szCs w:val="24"/>
              </w:rPr>
              <w:t xml:space="preserve"> mokinių ir 20 proc. tėvų.  </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Prevencinių renginių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shd w:val="clear" w:color="auto" w:fill="FFFFFF"/>
              </w:rPr>
              <w:t>- veiksmo savaitė</w:t>
            </w:r>
            <w:r w:rsidRPr="00E25A71">
              <w:rPr>
                <w:rFonts w:ascii="Times New Roman" w:hAnsi="Times New Roman" w:cs="Times New Roman"/>
                <w:sz w:val="24"/>
                <w:szCs w:val="24"/>
              </w:rPr>
              <w:t xml:space="preserve"> „Stabdyk neapykantos kalbą“;</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saugaus interneto diena, </w:t>
            </w:r>
            <w:proofErr w:type="spellStart"/>
            <w:r w:rsidRPr="00E25A71">
              <w:rPr>
                <w:rFonts w:ascii="Times New Roman" w:hAnsi="Times New Roman" w:cs="Times New Roman"/>
                <w:sz w:val="24"/>
                <w:szCs w:val="24"/>
              </w:rPr>
              <w:t>video</w:t>
            </w:r>
            <w:proofErr w:type="spellEnd"/>
            <w:r w:rsidRPr="00E25A71">
              <w:rPr>
                <w:rFonts w:ascii="Times New Roman" w:hAnsi="Times New Roman" w:cs="Times New Roman"/>
                <w:sz w:val="24"/>
                <w:szCs w:val="24"/>
              </w:rPr>
              <w:t xml:space="preserve"> filmo „Tinklas“ aptarimas;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AIDS dienos minėjimas;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socialinė akcija „Būk matomas“;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viktorina „Psichinės sveikatos stiprinimas“;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socialinė akcija „Pūsk burbulus, o ne dūmus“;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pasaulinės savižudybių dienos paminėjimas, koliažo kūrimas  „1000 priežasčių, dėl ko verta gyventi“;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foto paroda „Sniego angelas“. </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balandžio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rugsėjo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švietimo pagalbos specialistai, klasių vadovai</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pStyle w:val="Antrat3"/>
              <w:spacing w:before="0" w:line="240" w:lineRule="auto"/>
              <w:rPr>
                <w:rFonts w:ascii="Times New Roman" w:hAnsi="Times New Roman" w:cs="Times New Roman"/>
                <w:b/>
              </w:rPr>
            </w:pPr>
            <w:r w:rsidRPr="003B4D92">
              <w:rPr>
                <w:rFonts w:ascii="Times New Roman" w:hAnsi="Times New Roman" w:cs="Times New Roman"/>
                <w:color w:val="auto"/>
              </w:rPr>
              <w:t xml:space="preserve">Mokiniai įtraukti į prevencinius renginius. </w:t>
            </w:r>
            <w:r w:rsidRPr="003B4D92">
              <w:rPr>
                <w:rFonts w:ascii="Times New Roman" w:hAnsi="Times New Roman" w:cs="Times New Roman"/>
                <w:color w:val="auto"/>
                <w:shd w:val="clear" w:color="auto" w:fill="FFFFFF"/>
              </w:rPr>
              <w:t xml:space="preserve">Ugdomas </w:t>
            </w:r>
            <w:r w:rsidRPr="003B4D92">
              <w:rPr>
                <w:rFonts w:ascii="Times New Roman" w:hAnsi="Times New Roman" w:cs="Times New Roman"/>
                <w:color w:val="auto"/>
              </w:rPr>
              <w:t>atsakingas mokinių elgesys. Įvairiose prevencinėse veiklose ir renginiuose dalyvauja apie 50 proc. mokinių. Surengtos mokinių darbų parodos. Foto paroda „Sniego angelas“ eksponuota socialinių partnerių erdvėse.</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7" w:type="dxa"/>
            <w:shd w:val="clear" w:color="auto" w:fill="auto"/>
          </w:tcPr>
          <w:p w:rsidR="00E25A71" w:rsidRPr="00E25A71" w:rsidRDefault="00E25A71" w:rsidP="00CF3134">
            <w:pPr>
              <w:pStyle w:val="Default"/>
              <w:rPr>
                <w:rFonts w:eastAsia="TimesNewRomanPSMT"/>
              </w:rPr>
            </w:pPr>
            <w:r w:rsidRPr="00E25A71">
              <w:rPr>
                <w:rFonts w:eastAsia="TimesNewRomanPSMT"/>
              </w:rPr>
              <w:t>SEU įrankio „Mokinių akademinių pasiekimų skatinimas“ taikymo metodikos studijos ir diegimas.</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kovo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B050"/>
                <w:sz w:val="24"/>
                <w:szCs w:val="24"/>
              </w:rPr>
            </w:pPr>
            <w:r w:rsidRPr="00E25A71">
              <w:rPr>
                <w:rFonts w:ascii="Times New Roman" w:hAnsi="Times New Roman" w:cs="Times New Roman"/>
                <w:sz w:val="24"/>
                <w:szCs w:val="24"/>
              </w:rPr>
              <w:t>metodinė taryba</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bCs/>
                <w:color w:val="000000"/>
                <w:sz w:val="24"/>
                <w:szCs w:val="24"/>
              </w:rPr>
            </w:pPr>
            <w:r w:rsidRPr="00E25A71">
              <w:rPr>
                <w:rFonts w:ascii="Times New Roman" w:hAnsi="Times New Roman" w:cs="Times New Roman"/>
                <w:bCs/>
                <w:color w:val="000000"/>
                <w:sz w:val="24"/>
                <w:szCs w:val="24"/>
              </w:rPr>
              <w:t xml:space="preserve">Aptartos </w:t>
            </w:r>
            <w:r w:rsidRPr="00E25A71">
              <w:rPr>
                <w:rFonts w:ascii="Times New Roman" w:eastAsia="TimesNewRomanPSMT" w:hAnsi="Times New Roman" w:cs="Times New Roman"/>
                <w:color w:val="000000"/>
                <w:sz w:val="24"/>
                <w:szCs w:val="24"/>
              </w:rPr>
              <w:t>SEU įrankio „Mokinių akademinių pasiekimų skatinimas“ taikymo metodikos. Mokytojai taiko „Mokinių akademinių pasiekimų skatinimas“ įrankį savo pamokose ir aptaria jo veiksmingumą mokinių pasiekimams.</w:t>
            </w:r>
          </w:p>
        </w:tc>
      </w:tr>
      <w:tr w:rsidR="00E25A71" w:rsidRPr="00E25A71" w:rsidTr="003B4D92">
        <w:trPr>
          <w:trHeight w:val="841"/>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Tyrimų apie gimnazijos mikroklimatą, mokinių saugumą, adaptacijos procesą organizavimas:</w:t>
            </w:r>
          </w:p>
          <w:p w:rsidR="00E25A71" w:rsidRPr="00E25A71" w:rsidRDefault="00E25A71" w:rsidP="00CF3134">
            <w:pPr>
              <w:pStyle w:val="prastasiniatinklio"/>
              <w:spacing w:before="0" w:beforeAutospacing="0" w:after="0" w:afterAutospacing="0"/>
            </w:pPr>
            <w:r w:rsidRPr="00E25A71">
              <w:t>- mikroklimato tyrimas;</w:t>
            </w:r>
          </w:p>
          <w:p w:rsidR="00E25A71" w:rsidRPr="00E25A71" w:rsidRDefault="00E25A71" w:rsidP="00CF3134">
            <w:pPr>
              <w:pStyle w:val="prastasiniatinklio"/>
              <w:spacing w:before="0" w:beforeAutospacing="0" w:after="0" w:afterAutospacing="0"/>
            </w:pPr>
            <w:r w:rsidRPr="00E25A71">
              <w:t>- pirmos klasės ir naujai atvykusių mokinių adaptacijos problemos;</w:t>
            </w:r>
          </w:p>
          <w:p w:rsidR="00E25A71" w:rsidRPr="00E25A71" w:rsidRDefault="00E25A71" w:rsidP="00CF3134">
            <w:pPr>
              <w:pStyle w:val="prastasiniatinklio"/>
              <w:spacing w:before="0" w:beforeAutospacing="0" w:after="0" w:afterAutospacing="0"/>
            </w:pPr>
            <w:r w:rsidRPr="00E25A71">
              <w:t>- e</w:t>
            </w:r>
            <w:r w:rsidRPr="00E25A71">
              <w:rPr>
                <w:color w:val="000000"/>
              </w:rPr>
              <w:t>mocinės savijautos tyrimas.</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p w:rsidR="00CF3134" w:rsidRPr="00E25A71" w:rsidRDefault="00CF3134"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VGK nariai,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švietimo pagalbos specialistai</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Atlikti gimnazijos bendruomenės mikroklimato tyrimai, pirmų klasių mokinių adaptacijos, gimnazistų emocinės savijautos tyrimai. Jie aptarti VGK posėdyje, teiktos rekomendacijos nustatytoms problemoms spręsti. Rezultatai pristatyti mokytojų taryboje ir tėvų susirinkimuose. Stebimas naujų mokinių, priimtų į kitas klases, adaptacijos procesas. </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Tinkamų elgesio normų ir vertybių stiprinimas, klasių etikos kodeksų kūrimo iniciavimas. </w:t>
            </w:r>
            <w:r w:rsidRPr="00E25A71">
              <w:rPr>
                <w:rFonts w:ascii="Times New Roman" w:hAnsi="Times New Roman" w:cs="Times New Roman"/>
                <w:sz w:val="24"/>
                <w:szCs w:val="24"/>
              </w:rPr>
              <w:t xml:space="preserve">Psichologinio smurto ir </w:t>
            </w:r>
            <w:r w:rsidRPr="00E25A71">
              <w:rPr>
                <w:rFonts w:ascii="Times New Roman" w:hAnsi="Times New Roman" w:cs="Times New Roman"/>
                <w:noProof/>
                <w:sz w:val="24"/>
                <w:szCs w:val="24"/>
              </w:rPr>
              <w:t>mobingo</w:t>
            </w:r>
            <w:r w:rsidRPr="00E25A71">
              <w:rPr>
                <w:rFonts w:ascii="Times New Roman" w:hAnsi="Times New Roman" w:cs="Times New Roman"/>
                <w:sz w:val="24"/>
                <w:szCs w:val="24"/>
              </w:rPr>
              <w:t xml:space="preserve"> darbe aprašo įtvirtinimas. </w:t>
            </w: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tc>
        <w:tc>
          <w:tcPr>
            <w:tcW w:w="1843" w:type="dxa"/>
            <w:shd w:val="clear" w:color="auto" w:fill="auto"/>
          </w:tcPr>
          <w:p w:rsidR="00E25A71" w:rsidRPr="00E25A71" w:rsidRDefault="00E25A71" w:rsidP="00CF3134">
            <w:pPr>
              <w:spacing w:after="0" w:line="240" w:lineRule="auto"/>
              <w:ind w:firstLine="18"/>
              <w:rPr>
                <w:rFonts w:ascii="Times New Roman" w:hAnsi="Times New Roman" w:cs="Times New Roman"/>
                <w:color w:val="000000"/>
                <w:sz w:val="24"/>
                <w:szCs w:val="24"/>
              </w:rPr>
            </w:pPr>
            <w:r w:rsidRPr="00E25A71">
              <w:rPr>
                <w:rFonts w:ascii="Times New Roman" w:hAnsi="Times New Roman" w:cs="Times New Roman"/>
                <w:color w:val="000000"/>
                <w:sz w:val="24"/>
                <w:szCs w:val="24"/>
              </w:rPr>
              <w:lastRenderedPageBreak/>
              <w:t>kovo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gimnazistų taryba, klasių savivaldos,</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VGK nariai, švietimo pagalbos  specialistai</w:t>
            </w:r>
          </w:p>
        </w:tc>
        <w:tc>
          <w:tcPr>
            <w:tcW w:w="1134" w:type="dxa"/>
            <w:shd w:val="clear" w:color="auto" w:fill="auto"/>
          </w:tcPr>
          <w:p w:rsidR="00E25A71" w:rsidRPr="00E25A71" w:rsidRDefault="00E25A71" w:rsidP="00CF3134">
            <w:pPr>
              <w:snapToGrid w:val="0"/>
              <w:spacing w:after="0" w:line="240" w:lineRule="auto"/>
              <w:ind w:firstLine="540"/>
              <w:rPr>
                <w:rFonts w:ascii="Times New Roman" w:hAnsi="Times New Roman" w:cs="Times New Roman"/>
                <w:color w:val="000000"/>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eastAsia="Calibri" w:hAnsi="Times New Roman" w:cs="Times New Roman"/>
                <w:sz w:val="24"/>
                <w:szCs w:val="24"/>
              </w:rPr>
              <w:t xml:space="preserve">Gimnazistų taryba inicijuoja klasės kodekso kūrimą, teikia rekomendacijas dėl kodekso struktūros, bendrų susitarimų, bendravimo ribų nustatymo. Bendruomenėje įtvirtinamos  Etikos kodekso nuostatos, stiprinama mokinių kolektyvinė ir asmeninė atsakomybė už </w:t>
            </w:r>
            <w:r w:rsidRPr="00E25A71">
              <w:rPr>
                <w:rFonts w:ascii="Times New Roman" w:eastAsia="Calibri" w:hAnsi="Times New Roman" w:cs="Times New Roman"/>
                <w:sz w:val="24"/>
                <w:szCs w:val="24"/>
              </w:rPr>
              <w:lastRenderedPageBreak/>
              <w:t xml:space="preserve">gimnazijoje priimtų sprendimų ir  susitarimų laikymąsi. </w:t>
            </w:r>
            <w:r w:rsidRPr="00E25A71">
              <w:rPr>
                <w:rFonts w:ascii="Times New Roman" w:hAnsi="Times New Roman" w:cs="Times New Roman"/>
                <w:sz w:val="24"/>
                <w:szCs w:val="24"/>
              </w:rPr>
              <w:t xml:space="preserve">Bendruomenė supažindinta su psichologinio smurto ir </w:t>
            </w:r>
            <w:r w:rsidRPr="00E25A71">
              <w:rPr>
                <w:rFonts w:ascii="Times New Roman" w:hAnsi="Times New Roman" w:cs="Times New Roman"/>
                <w:noProof/>
                <w:sz w:val="24"/>
                <w:szCs w:val="24"/>
              </w:rPr>
              <w:t>mobingo</w:t>
            </w:r>
            <w:r w:rsidRPr="00E25A71">
              <w:rPr>
                <w:rFonts w:ascii="Times New Roman" w:hAnsi="Times New Roman" w:cs="Times New Roman"/>
                <w:sz w:val="24"/>
                <w:szCs w:val="24"/>
              </w:rPr>
              <w:t xml:space="preserve"> darbe tvarkos aprašu. Įtvirtinamos aprašo nuostatos.</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3827" w:type="dxa"/>
            <w:shd w:val="clear" w:color="auto" w:fill="auto"/>
          </w:tcPr>
          <w:p w:rsidR="00E25A71" w:rsidRPr="00E25A71" w:rsidRDefault="00E25A71" w:rsidP="00CF3134">
            <w:pPr>
              <w:widowControl w:val="0"/>
              <w:autoSpaceDE w:val="0"/>
              <w:spacing w:after="0" w:line="240" w:lineRule="auto"/>
              <w:rPr>
                <w:rFonts w:ascii="Times New Roman" w:hAnsi="Times New Roman" w:cs="Times New Roman"/>
                <w:color w:val="000000"/>
                <w:sz w:val="24"/>
                <w:szCs w:val="24"/>
              </w:rPr>
            </w:pPr>
            <w:r w:rsidRPr="00E25A71">
              <w:rPr>
                <w:rFonts w:ascii="Times New Roman" w:eastAsia="Calibri" w:hAnsi="Times New Roman" w:cs="Times New Roman"/>
                <w:sz w:val="24"/>
                <w:szCs w:val="24"/>
              </w:rPr>
              <w:t xml:space="preserve"> Socialinių a</w:t>
            </w:r>
            <w:r w:rsidRPr="00E25A71">
              <w:rPr>
                <w:rFonts w:ascii="Times New Roman" w:hAnsi="Times New Roman" w:cs="Times New Roman"/>
                <w:color w:val="000000"/>
                <w:sz w:val="24"/>
                <w:szCs w:val="24"/>
              </w:rPr>
              <w:t>kcijų organizavimas:</w:t>
            </w:r>
          </w:p>
          <w:p w:rsidR="00E25A71" w:rsidRDefault="00E25A71" w:rsidP="00CF3134">
            <w:pPr>
              <w:widowControl w:val="0"/>
              <w:autoSpaceDE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„Diena  laba“;</w:t>
            </w:r>
          </w:p>
          <w:p w:rsidR="003B4D92" w:rsidRDefault="003B4D92" w:rsidP="00CF3134">
            <w:pPr>
              <w:widowControl w:val="0"/>
              <w:autoSpaceDE w:val="0"/>
              <w:spacing w:after="0" w:line="240" w:lineRule="auto"/>
              <w:rPr>
                <w:rFonts w:ascii="Times New Roman" w:hAnsi="Times New Roman" w:cs="Times New Roman"/>
                <w:color w:val="000000"/>
                <w:sz w:val="24"/>
                <w:szCs w:val="24"/>
              </w:rPr>
            </w:pPr>
          </w:p>
          <w:p w:rsidR="003B4D92" w:rsidRPr="00E25A71" w:rsidRDefault="003B4D92" w:rsidP="00CF3134">
            <w:pPr>
              <w:widowControl w:val="0"/>
              <w:autoSpaceDE w:val="0"/>
              <w:spacing w:after="0" w:line="240" w:lineRule="auto"/>
              <w:rPr>
                <w:rFonts w:ascii="Times New Roman" w:hAnsi="Times New Roman" w:cs="Times New Roman"/>
                <w:color w:val="000000"/>
                <w:sz w:val="24"/>
                <w:szCs w:val="24"/>
              </w:rPr>
            </w:pPr>
          </w:p>
          <w:p w:rsidR="00E25A71" w:rsidRPr="00E25A71" w:rsidRDefault="00E25A71" w:rsidP="00CF3134">
            <w:pPr>
              <w:widowControl w:val="0"/>
              <w:autoSpaceDE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„Diena be kuprinės“;</w:t>
            </w:r>
          </w:p>
          <w:p w:rsidR="00E25A71" w:rsidRPr="00E25A71" w:rsidRDefault="00E25A71" w:rsidP="00CF3134">
            <w:pPr>
              <w:widowControl w:val="0"/>
              <w:autoSpaceDE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„Savaitės spalva“;</w:t>
            </w:r>
          </w:p>
          <w:p w:rsidR="00E25A71" w:rsidRPr="00E25A71" w:rsidRDefault="00E25A71" w:rsidP="00CF3134">
            <w:pPr>
              <w:widowControl w:val="0"/>
              <w:autoSpaceDE w:val="0"/>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„Stresui – NE“.</w:t>
            </w:r>
          </w:p>
          <w:p w:rsidR="00E25A71" w:rsidRPr="00E25A71" w:rsidRDefault="00E25A71" w:rsidP="00CF3134">
            <w:pPr>
              <w:widowControl w:val="0"/>
              <w:autoSpaceDE w:val="0"/>
              <w:spacing w:after="0" w:line="240" w:lineRule="auto"/>
              <w:rPr>
                <w:rFonts w:ascii="Times New Roman" w:eastAsia="Calibri" w:hAnsi="Times New Roman" w:cs="Times New Roman"/>
                <w:sz w:val="24"/>
                <w:szCs w:val="24"/>
              </w:rPr>
            </w:pPr>
          </w:p>
        </w:tc>
        <w:tc>
          <w:tcPr>
            <w:tcW w:w="184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rugsėjo, spalio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lapkričio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gruodžio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balandžio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gimnazistų taryba</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30 </w:t>
            </w:r>
            <w:r w:rsidRPr="00E25A71">
              <w:rPr>
                <w:rFonts w:ascii="Times New Roman" w:hAnsi="Times New Roman" w:cs="Times New Roman"/>
                <w:noProof/>
                <w:sz w:val="24"/>
                <w:szCs w:val="24"/>
              </w:rPr>
              <w:t>Eur</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 xml:space="preserve">Mokiniai dalyvauja akcijų veiklose, kuriose panaudodami kūrybiškumą sukuria bendravimui saugią tarpusavio aplinką. </w:t>
            </w:r>
            <w:r w:rsidRPr="00E25A71">
              <w:rPr>
                <w:rFonts w:ascii="Times New Roman" w:hAnsi="Times New Roman" w:cs="Times New Roman"/>
                <w:color w:val="000000"/>
                <w:sz w:val="24"/>
                <w:szCs w:val="24"/>
              </w:rPr>
              <w:t xml:space="preserve">Mokiniai organizuoja ir bendruomenė įsitraukia į tradicinės akcijos „Diena laba“ veiklas. Bendruomenėje įprasminamas kultūringas elgesys, mokiniai žino  kultūringo bendravimo normas. Prieš egzaminus organizuojama akcija „Stresui </w:t>
            </w:r>
            <w:r w:rsidRPr="00E25A71">
              <w:rPr>
                <w:rFonts w:ascii="Times New Roman" w:hAnsi="Times New Roman" w:cs="Times New Roman"/>
                <w:sz w:val="24"/>
                <w:szCs w:val="24"/>
              </w:rPr>
              <w:t xml:space="preserve">– </w:t>
            </w:r>
            <w:r w:rsidRPr="00E25A71">
              <w:rPr>
                <w:rFonts w:ascii="Times New Roman" w:hAnsi="Times New Roman" w:cs="Times New Roman"/>
                <w:color w:val="000000"/>
                <w:sz w:val="24"/>
                <w:szCs w:val="24"/>
              </w:rPr>
              <w:t>NE“. Mokiniai mokosi adekvačiai reaguoti į įvairias psichologines įtampas, žino įvairių nusiraminimo būdų.</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Programos „Laikas jausti“ įgyvendinimas.</w:t>
            </w:r>
          </w:p>
        </w:tc>
        <w:tc>
          <w:tcPr>
            <w:tcW w:w="1843" w:type="dxa"/>
            <w:shd w:val="clear" w:color="auto" w:fill="auto"/>
          </w:tcPr>
          <w:p w:rsidR="00E25A71" w:rsidRPr="00E25A71" w:rsidRDefault="00E25A71" w:rsidP="00CF3134">
            <w:pPr>
              <w:spacing w:after="0" w:line="240" w:lineRule="auto"/>
              <w:ind w:firstLine="18"/>
              <w:rPr>
                <w:rFonts w:ascii="Times New Roman" w:hAnsi="Times New Roman" w:cs="Times New Roman"/>
                <w:color w:val="000000"/>
                <w:sz w:val="24"/>
                <w:szCs w:val="24"/>
              </w:rPr>
            </w:pPr>
            <w:r w:rsidRPr="00E25A71">
              <w:rPr>
                <w:rFonts w:ascii="Times New Roman" w:hAnsi="Times New Roman" w:cs="Times New Roman"/>
                <w:color w:val="000000"/>
                <w:sz w:val="24"/>
                <w:szCs w:val="24"/>
              </w:rPr>
              <w:t>sausio–birželio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gimnazistų taryba</w:t>
            </w:r>
          </w:p>
        </w:tc>
        <w:tc>
          <w:tcPr>
            <w:tcW w:w="1134" w:type="dxa"/>
            <w:shd w:val="clear" w:color="auto" w:fill="auto"/>
          </w:tcPr>
          <w:p w:rsidR="00E25A71" w:rsidRPr="00E25A71" w:rsidRDefault="00E25A71" w:rsidP="00CF3134">
            <w:pPr>
              <w:snapToGrid w:val="0"/>
              <w:spacing w:after="0" w:line="240" w:lineRule="auto"/>
              <w:ind w:firstLine="540"/>
              <w:rPr>
                <w:rFonts w:ascii="Times New Roman" w:hAnsi="Times New Roman" w:cs="Times New Roman"/>
                <w:color w:val="000000"/>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Organizuojamos programos „Laikas jausti“ veiklos, į jų įgyvendinimą įtraukiama bendruomenė. Mokiniai susipažįsta su virtualiais programos </w:t>
            </w:r>
            <w:r w:rsidRPr="00E25A71">
              <w:rPr>
                <w:rFonts w:ascii="Times New Roman" w:hAnsi="Times New Roman" w:cs="Times New Roman"/>
                <w:noProof/>
                <w:sz w:val="24"/>
                <w:szCs w:val="24"/>
              </w:rPr>
              <w:t>naujienlaiškiais</w:t>
            </w:r>
            <w:r w:rsidRPr="00E25A71">
              <w:rPr>
                <w:rFonts w:ascii="Times New Roman" w:hAnsi="Times New Roman" w:cs="Times New Roman"/>
                <w:sz w:val="24"/>
                <w:szCs w:val="24"/>
              </w:rPr>
              <w:t xml:space="preserve"> ir dalyvauja mėnesio iššūkiuose. Programa skatina mokinius diskutuoti emocinio raštingumo ir psichinės sveikatos temomis, imtis iniciatyvos ir prisidėti prie gimnazijos emocinės aplinkos gerinimo. </w:t>
            </w:r>
          </w:p>
        </w:tc>
      </w:tr>
      <w:tr w:rsidR="00E25A71" w:rsidRPr="00E25A71" w:rsidTr="003B4D92">
        <w:trPr>
          <w:trHeight w:val="645"/>
        </w:trPr>
        <w:tc>
          <w:tcPr>
            <w:tcW w:w="709" w:type="dxa"/>
            <w:shd w:val="clear" w:color="auto" w:fill="auto"/>
          </w:tcPr>
          <w:p w:rsidR="00E25A71" w:rsidRPr="00E25A71" w:rsidRDefault="003B4D92" w:rsidP="00CF3134">
            <w:pPr>
              <w:numPr>
                <w:ilvl w:val="0"/>
                <w:numId w:val="3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000000"/>
                <w:sz w:val="24"/>
                <w:szCs w:val="24"/>
              </w:rPr>
              <w:t xml:space="preserve">Patirties mainų, įgyvendinant prevencinę programą </w:t>
            </w:r>
            <w:r w:rsidRPr="00E25A71">
              <w:rPr>
                <w:rFonts w:ascii="Times New Roman" w:hAnsi="Times New Roman" w:cs="Times New Roman"/>
                <w:noProof/>
                <w:color w:val="000000"/>
                <w:sz w:val="24"/>
                <w:szCs w:val="24"/>
              </w:rPr>
              <w:t>Lions Quest</w:t>
            </w:r>
            <w:r w:rsidRPr="00E25A71">
              <w:rPr>
                <w:rFonts w:ascii="Times New Roman" w:hAnsi="Times New Roman" w:cs="Times New Roman"/>
                <w:color w:val="000000"/>
                <w:sz w:val="24"/>
                <w:szCs w:val="24"/>
              </w:rPr>
              <w:t>, organizavimas.</w:t>
            </w:r>
            <w:r w:rsidRPr="00E25A71">
              <w:rPr>
                <w:rFonts w:ascii="Times New Roman" w:hAnsi="Times New Roman" w:cs="Times New Roman"/>
                <w:sz w:val="24"/>
                <w:szCs w:val="24"/>
              </w:rPr>
              <w:t xml:space="preserve"> </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sausio–gruodžio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metodinė taryba, klasių vadovų metodinė grupė</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pStyle w:val="prastasiniatinklio"/>
              <w:spacing w:before="0" w:beforeAutospacing="0" w:after="0" w:afterAutospacing="0"/>
              <w:rPr>
                <w:color w:val="000000"/>
              </w:rPr>
            </w:pPr>
            <w:r w:rsidRPr="00E25A71">
              <w:rPr>
                <w:bCs/>
                <w:color w:val="000000"/>
              </w:rPr>
              <w:t xml:space="preserve">Plėtojamas bendradarbiavimas dalinantis patirtimi, kaip pritaikyti veiklos elementus, metodus, funkcionalias aplinkas. </w:t>
            </w:r>
          </w:p>
        </w:tc>
      </w:tr>
      <w:tr w:rsidR="00E25A71" w:rsidRPr="00E25A71" w:rsidTr="003B4D92">
        <w:trPr>
          <w:trHeight w:val="645"/>
        </w:trPr>
        <w:tc>
          <w:tcPr>
            <w:tcW w:w="709" w:type="dxa"/>
            <w:shd w:val="clear" w:color="auto" w:fill="auto"/>
          </w:tcPr>
          <w:p w:rsidR="00E25A71" w:rsidRDefault="003B4D92" w:rsidP="00CF31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Default="003B4D92" w:rsidP="00CF3134">
            <w:pPr>
              <w:spacing w:after="0" w:line="240" w:lineRule="auto"/>
              <w:rPr>
                <w:rFonts w:ascii="Times New Roman" w:hAnsi="Times New Roman" w:cs="Times New Roman"/>
                <w:sz w:val="24"/>
                <w:szCs w:val="24"/>
                <w:lang w:val="en-US"/>
              </w:rPr>
            </w:pPr>
          </w:p>
          <w:p w:rsidR="003B4D92" w:rsidRPr="00E25A71" w:rsidRDefault="003B4D92" w:rsidP="00CF3134">
            <w:pPr>
              <w:spacing w:after="0" w:line="240" w:lineRule="auto"/>
              <w:rPr>
                <w:rFonts w:ascii="Times New Roman" w:hAnsi="Times New Roman" w:cs="Times New Roman"/>
                <w:sz w:val="24"/>
                <w:szCs w:val="24"/>
                <w:lang w:val="en-US"/>
              </w:rPr>
            </w:pP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Socialinio–emocinio intelekto ugdymas organizuojant:</w:t>
            </w:r>
          </w:p>
          <w:p w:rsidR="00E25A71" w:rsidRPr="00E25A71" w:rsidRDefault="003B4D92"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Keistuoli</w:t>
            </w:r>
            <w:r w:rsidR="00E25A71" w:rsidRPr="00E25A71">
              <w:rPr>
                <w:rFonts w:ascii="Times New Roman" w:hAnsi="Times New Roman" w:cs="Times New Roman"/>
                <w:sz w:val="24"/>
                <w:szCs w:val="24"/>
              </w:rPr>
              <w:t xml:space="preserve"> teatro jaunųjų aktorių dirbtuves „Skamba keistai“;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„Svajonių mokyklos“ programų</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„Efektyvus mokymas ir bendravimas“,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xml:space="preserve"> „Verslumas ir emocinis intelektas“ įgyvendinimą;</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kūrybines dirbtuves „</w:t>
            </w:r>
            <w:r w:rsidRPr="00E25A71">
              <w:rPr>
                <w:rFonts w:ascii="Times New Roman" w:hAnsi="Times New Roman" w:cs="Times New Roman"/>
                <w:color w:val="212529"/>
                <w:sz w:val="24"/>
                <w:szCs w:val="24"/>
                <w:shd w:val="clear" w:color="auto" w:fill="FFFFFF"/>
              </w:rPr>
              <w:t>Kodėl mūsų visuomenėje moterims galioja kitokie standartai?</w:t>
            </w:r>
            <w:r w:rsidRPr="00E25A71">
              <w:rPr>
                <w:rFonts w:ascii="Times New Roman" w:hAnsi="Times New Roman" w:cs="Times New Roman"/>
                <w:sz w:val="24"/>
                <w:szCs w:val="24"/>
              </w:rPr>
              <w:t>“, „Vyrų kalvė“;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Juodos avies „ </w:t>
            </w:r>
            <w:proofErr w:type="spellStart"/>
            <w:r w:rsidRPr="00E25A71">
              <w:rPr>
                <w:rFonts w:ascii="Times New Roman" w:hAnsi="Times New Roman" w:cs="Times New Roman"/>
                <w:sz w:val="24"/>
                <w:szCs w:val="24"/>
              </w:rPr>
              <w:t>Socrato</w:t>
            </w:r>
            <w:proofErr w:type="spellEnd"/>
            <w:r w:rsidRPr="00E25A71">
              <w:rPr>
                <w:rFonts w:ascii="Times New Roman" w:hAnsi="Times New Roman" w:cs="Times New Roman"/>
                <w:sz w:val="24"/>
                <w:szCs w:val="24"/>
              </w:rPr>
              <w:t xml:space="preserve"> metodo“ taikymą.</w:t>
            </w:r>
          </w:p>
        </w:tc>
        <w:tc>
          <w:tcPr>
            <w:tcW w:w="1843" w:type="dxa"/>
            <w:shd w:val="clear" w:color="auto" w:fill="auto"/>
          </w:tcPr>
          <w:p w:rsidR="00E25A71" w:rsidRPr="00E25A71" w:rsidRDefault="003B4D92" w:rsidP="00CF313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visus metus</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tc>
        <w:tc>
          <w:tcPr>
            <w:tcW w:w="2126"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G. Kaupienė, </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J. Kaupienė, </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S. </w:t>
            </w:r>
            <w:proofErr w:type="spellStart"/>
            <w:r w:rsidRPr="00E25A71">
              <w:rPr>
                <w:rFonts w:ascii="Times New Roman" w:hAnsi="Times New Roman" w:cs="Times New Roman"/>
                <w:sz w:val="24"/>
                <w:szCs w:val="24"/>
              </w:rPr>
              <w:t>Bolisienė</w:t>
            </w:r>
            <w:proofErr w:type="spellEnd"/>
            <w:r w:rsidRPr="00E25A71">
              <w:rPr>
                <w:rFonts w:ascii="Times New Roman" w:hAnsi="Times New Roman" w:cs="Times New Roman"/>
                <w:sz w:val="24"/>
                <w:szCs w:val="24"/>
              </w:rPr>
              <w:t xml:space="preserve">, </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N. </w:t>
            </w:r>
            <w:proofErr w:type="spellStart"/>
            <w:r w:rsidRPr="00E25A71">
              <w:rPr>
                <w:rFonts w:ascii="Times New Roman" w:hAnsi="Times New Roman" w:cs="Times New Roman"/>
                <w:sz w:val="24"/>
                <w:szCs w:val="24"/>
              </w:rPr>
              <w:t>Virmauskė</w:t>
            </w:r>
            <w:proofErr w:type="spellEnd"/>
            <w:r w:rsidRPr="00E25A71">
              <w:rPr>
                <w:rFonts w:ascii="Times New Roman" w:hAnsi="Times New Roman" w:cs="Times New Roman"/>
                <w:sz w:val="24"/>
                <w:szCs w:val="24"/>
              </w:rPr>
              <w:t>,</w:t>
            </w:r>
          </w:p>
          <w:p w:rsidR="00E25A71" w:rsidRPr="00E25A71" w:rsidRDefault="00E25A71" w:rsidP="00CF3134">
            <w:pPr>
              <w:pStyle w:val="Sraopastraipa"/>
              <w:spacing w:after="0" w:line="240" w:lineRule="auto"/>
              <w:ind w:left="0"/>
              <w:rPr>
                <w:rFonts w:ascii="Times New Roman" w:hAnsi="Times New Roman" w:cs="Times New Roman"/>
                <w:noProof/>
                <w:sz w:val="24"/>
                <w:szCs w:val="24"/>
              </w:rPr>
            </w:pPr>
            <w:r w:rsidRPr="00E25A71">
              <w:rPr>
                <w:rFonts w:ascii="Times New Roman" w:hAnsi="Times New Roman" w:cs="Times New Roman"/>
                <w:sz w:val="24"/>
                <w:szCs w:val="24"/>
              </w:rPr>
              <w:t xml:space="preserve">L. </w:t>
            </w:r>
            <w:r w:rsidRPr="00E25A71">
              <w:rPr>
                <w:rFonts w:ascii="Times New Roman" w:hAnsi="Times New Roman" w:cs="Times New Roman"/>
                <w:noProof/>
                <w:sz w:val="24"/>
                <w:szCs w:val="24"/>
              </w:rPr>
              <w:t>Pabrinkienė,</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L. Pečkaitis</w:t>
            </w:r>
          </w:p>
          <w:p w:rsidR="00E25A71" w:rsidRPr="00E25A71" w:rsidRDefault="00E25A71" w:rsidP="00CF3134">
            <w:pPr>
              <w:pStyle w:val="Sraopastraipa"/>
              <w:spacing w:after="0" w:line="240" w:lineRule="auto"/>
              <w:ind w:left="0"/>
              <w:rPr>
                <w:rFonts w:ascii="Times New Roman" w:hAnsi="Times New Roman" w:cs="Times New Roman"/>
                <w:sz w:val="24"/>
                <w:szCs w:val="24"/>
              </w:rPr>
            </w:pPr>
          </w:p>
        </w:tc>
        <w:tc>
          <w:tcPr>
            <w:tcW w:w="1134"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noProof/>
                <w:sz w:val="24"/>
                <w:szCs w:val="24"/>
              </w:rPr>
            </w:pPr>
            <w:r w:rsidRPr="00E25A71">
              <w:rPr>
                <w:rFonts w:ascii="Times New Roman" w:hAnsi="Times New Roman" w:cs="Times New Roman"/>
                <w:sz w:val="24"/>
                <w:szCs w:val="24"/>
              </w:rPr>
              <w:t xml:space="preserve">700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14600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3000 </w:t>
            </w:r>
            <w:r w:rsidRPr="00E25A71">
              <w:rPr>
                <w:rFonts w:ascii="Times New Roman" w:hAnsi="Times New Roman" w:cs="Times New Roman"/>
                <w:noProof/>
                <w:sz w:val="24"/>
                <w:szCs w:val="24"/>
              </w:rPr>
              <w:t>Eur</w:t>
            </w:r>
          </w:p>
        </w:tc>
        <w:tc>
          <w:tcPr>
            <w:tcW w:w="5103"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lastRenderedPageBreak/>
              <w:t xml:space="preserve">Mokiniai dirbo komandose,  mokėsi viešojo kalbėjimo paslapčių, atliko kūrybines užduotis, inscenizavo, dalyvavo vaidybiniuose  teatro </w:t>
            </w:r>
            <w:r w:rsidRPr="00E25A71">
              <w:rPr>
                <w:rFonts w:ascii="Times New Roman" w:hAnsi="Times New Roman" w:cs="Times New Roman"/>
                <w:noProof/>
                <w:sz w:val="24"/>
                <w:szCs w:val="24"/>
              </w:rPr>
              <w:t>užsiėmimuose</w:t>
            </w:r>
            <w:r w:rsidRPr="00E25A71">
              <w:rPr>
                <w:rFonts w:ascii="Times New Roman" w:hAnsi="Times New Roman" w:cs="Times New Roman"/>
                <w:sz w:val="24"/>
                <w:szCs w:val="24"/>
              </w:rPr>
              <w:t>. Patobulinta mokėjimo mokytis kompetencija, bendravimo ir bendradarbiavimo įgūdžiai, kuriama vertybinė asmens sistema. Naudojant „</w:t>
            </w:r>
            <w:proofErr w:type="spellStart"/>
            <w:r w:rsidRPr="00E25A71">
              <w:rPr>
                <w:rFonts w:ascii="Times New Roman" w:hAnsi="Times New Roman" w:cs="Times New Roman"/>
                <w:noProof/>
                <w:sz w:val="24"/>
                <w:szCs w:val="24"/>
              </w:rPr>
              <w:t>Socrato</w:t>
            </w:r>
            <w:proofErr w:type="spellEnd"/>
            <w:r w:rsidRPr="00E25A71">
              <w:rPr>
                <w:rFonts w:ascii="Times New Roman" w:hAnsi="Times New Roman" w:cs="Times New Roman"/>
                <w:sz w:val="24"/>
                <w:szCs w:val="24"/>
              </w:rPr>
              <w:t xml:space="preserve"> metodą“ lavinamas mokinių kritinis mąstymas, socialiniai įgūdžiai. Mokiniai </w:t>
            </w:r>
            <w:r w:rsidRPr="00E25A71">
              <w:rPr>
                <w:rFonts w:ascii="Times New Roman" w:hAnsi="Times New Roman" w:cs="Times New Roman"/>
                <w:sz w:val="24"/>
                <w:szCs w:val="24"/>
              </w:rPr>
              <w:lastRenderedPageBreak/>
              <w:t>išmoko argumentuoti, išsakyti savo nuomonę, atpažinti patiriamus jausmus.</w:t>
            </w:r>
          </w:p>
        </w:tc>
      </w:tr>
      <w:tr w:rsidR="00E25A71" w:rsidRPr="00E25A71" w:rsidTr="003B4D92">
        <w:trPr>
          <w:trHeight w:val="645"/>
        </w:trPr>
        <w:tc>
          <w:tcPr>
            <w:tcW w:w="709" w:type="dxa"/>
            <w:shd w:val="clear" w:color="auto" w:fill="auto"/>
          </w:tcPr>
          <w:p w:rsidR="003B4D92" w:rsidRPr="00E25A71" w:rsidRDefault="003B4D92"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Veiklos, stiprinančios  bendruomenės emocinį-psichologinį saugumą, socialinę atsakomybę plėtojant bendradarbiavimą</w:t>
            </w:r>
            <w:r w:rsidRPr="00E25A71">
              <w:rPr>
                <w:rFonts w:ascii="Times New Roman" w:hAnsi="Times New Roman" w:cs="Times New Roman"/>
                <w:bCs/>
                <w:color w:val="000000"/>
                <w:sz w:val="24"/>
                <w:szCs w:val="24"/>
              </w:rPr>
              <w:t>,</w:t>
            </w:r>
            <w:r w:rsidRPr="00E25A71">
              <w:rPr>
                <w:rFonts w:ascii="Times New Roman" w:hAnsi="Times New Roman" w:cs="Times New Roman"/>
                <w:color w:val="000000"/>
                <w:sz w:val="24"/>
                <w:szCs w:val="24"/>
              </w:rPr>
              <w:t xml:space="preserve"> įsivertinimas.</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gruodžio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veiklos kokybės įsivertinimo grupė </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Įsivertinta veikla ir priimti susitarimai, pagrįsti veiklos apmąstymu ir įsivertinimu dėl 2023 m. veiklos planavimo.</w:t>
            </w:r>
          </w:p>
        </w:tc>
      </w:tr>
      <w:tr w:rsidR="00E25A71" w:rsidRPr="00E25A71" w:rsidTr="003B4D92">
        <w:trPr>
          <w:trHeight w:val="318"/>
        </w:trPr>
        <w:tc>
          <w:tcPr>
            <w:tcW w:w="14742" w:type="dxa"/>
            <w:gridSpan w:val="6"/>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
                <w:sz w:val="24"/>
                <w:szCs w:val="24"/>
              </w:rPr>
              <w:t>2 uždavinys.</w:t>
            </w:r>
            <w:r w:rsidRPr="00E25A71">
              <w:rPr>
                <w:rFonts w:ascii="Times New Roman" w:eastAsia="Calibri" w:hAnsi="Times New Roman" w:cs="Times New Roman"/>
                <w:b/>
                <w:sz w:val="24"/>
                <w:szCs w:val="24"/>
              </w:rPr>
              <w:t xml:space="preserve"> </w:t>
            </w:r>
            <w:r w:rsidRPr="00E25A71">
              <w:rPr>
                <w:rFonts w:ascii="Times New Roman" w:hAnsi="Times New Roman" w:cs="Times New Roman"/>
                <w:sz w:val="24"/>
                <w:szCs w:val="24"/>
              </w:rPr>
              <w:t>Stiprinti gimnazijos narių lyderystę ir bendruomeniškumą.</w:t>
            </w:r>
          </w:p>
        </w:tc>
      </w:tr>
      <w:tr w:rsidR="00E25A71" w:rsidRPr="00E25A71" w:rsidTr="003B4D92">
        <w:trPr>
          <w:trHeight w:val="58"/>
        </w:trPr>
        <w:tc>
          <w:tcPr>
            <w:tcW w:w="709" w:type="dxa"/>
            <w:shd w:val="clear" w:color="auto" w:fill="auto"/>
          </w:tcPr>
          <w:p w:rsidR="00E25A71" w:rsidRPr="00E25A71" w:rsidRDefault="003B4D92" w:rsidP="00CF3134">
            <w:pPr>
              <w:numPr>
                <w:ilvl w:val="0"/>
                <w:numId w:val="33"/>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Valstybinių švenčių minėjimas.</w:t>
            </w: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tc>
        <w:tc>
          <w:tcPr>
            <w:tcW w:w="1843" w:type="dxa"/>
            <w:shd w:val="clear" w:color="auto" w:fill="auto"/>
          </w:tcPr>
          <w:p w:rsidR="00E25A71" w:rsidRPr="00E25A71" w:rsidRDefault="00E25A71" w:rsidP="00CF3134">
            <w:pPr>
              <w:spacing w:after="0" w:line="240" w:lineRule="auto"/>
              <w:ind w:firstLine="18"/>
              <w:rPr>
                <w:rFonts w:ascii="Times New Roman" w:hAnsi="Times New Roman" w:cs="Times New Roman"/>
                <w:color w:val="000000"/>
                <w:sz w:val="24"/>
                <w:szCs w:val="24"/>
              </w:rPr>
            </w:pPr>
            <w:r w:rsidRPr="00E25A71">
              <w:rPr>
                <w:rFonts w:ascii="Times New Roman" w:hAnsi="Times New Roman" w:cs="Times New Roman"/>
                <w:color w:val="000000"/>
                <w:sz w:val="24"/>
                <w:szCs w:val="24"/>
              </w:rPr>
              <w:t>sausio–</w:t>
            </w:r>
          </w:p>
          <w:p w:rsidR="00E25A71" w:rsidRPr="00E25A71" w:rsidRDefault="00E25A71" w:rsidP="00CF3134">
            <w:pPr>
              <w:spacing w:after="0" w:line="240" w:lineRule="auto"/>
              <w:ind w:firstLine="18"/>
              <w:rPr>
                <w:rFonts w:ascii="Times New Roman" w:hAnsi="Times New Roman" w:cs="Times New Roman"/>
                <w:color w:val="000000"/>
                <w:sz w:val="24"/>
                <w:szCs w:val="24"/>
              </w:rPr>
            </w:pPr>
            <w:r w:rsidRPr="00E25A71">
              <w:rPr>
                <w:rFonts w:ascii="Times New Roman" w:hAnsi="Times New Roman" w:cs="Times New Roman"/>
                <w:color w:val="000000"/>
                <w:sz w:val="24"/>
                <w:szCs w:val="24"/>
              </w:rPr>
              <w:t>kovo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gimnazistų taryba,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 </w:t>
            </w:r>
            <w:proofErr w:type="spellStart"/>
            <w:r w:rsidRPr="00E25A71">
              <w:rPr>
                <w:rFonts w:ascii="Times New Roman" w:hAnsi="Times New Roman" w:cs="Times New Roman"/>
                <w:sz w:val="24"/>
                <w:szCs w:val="24"/>
              </w:rPr>
              <w:t>Chochlovienė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Tolerancijos ugdymo centras,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klasių vadovų, socialinių mokslų ir menų mokytojų metodinės grupės</w:t>
            </w:r>
          </w:p>
        </w:tc>
        <w:tc>
          <w:tcPr>
            <w:tcW w:w="1134" w:type="dxa"/>
            <w:shd w:val="clear" w:color="auto" w:fill="auto"/>
          </w:tcPr>
          <w:p w:rsidR="00E25A71" w:rsidRPr="00E25A71" w:rsidRDefault="00E25A71" w:rsidP="00CF3134">
            <w:pPr>
              <w:snapToGrid w:val="0"/>
              <w:spacing w:after="0" w:line="240" w:lineRule="auto"/>
              <w:ind w:firstLine="540"/>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20 </w:t>
            </w:r>
            <w:r w:rsidRPr="00E25A71">
              <w:rPr>
                <w:rFonts w:ascii="Times New Roman" w:hAnsi="Times New Roman" w:cs="Times New Roman"/>
                <w:noProof/>
                <w:color w:val="000000"/>
                <w:sz w:val="24"/>
                <w:szCs w:val="24"/>
              </w:rPr>
              <w:t>Eur</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Suburta bendruomenė valstybinių švenčių –  Sausio 13-tosios, Vasario 16-tosios, Kovo 11-tosios –  dienoms įprasminti. Valstybinių švenčių renginiuose dalyvauja klasių savivaldos,  pasirenkamos jaunimui patrauklios formos, keliančios patriotinius jausmus, ugdančios pilietiškumą. Renginiuose dalyvauja ne mažiau kaip 80 proc. mokinių.</w:t>
            </w:r>
          </w:p>
        </w:tc>
      </w:tr>
      <w:tr w:rsidR="00E25A71" w:rsidRPr="00E25A71" w:rsidTr="003B4D92">
        <w:trPr>
          <w:trHeight w:val="58"/>
        </w:trPr>
        <w:tc>
          <w:tcPr>
            <w:tcW w:w="709" w:type="dxa"/>
            <w:shd w:val="clear" w:color="auto" w:fill="auto"/>
          </w:tcPr>
          <w:p w:rsidR="00E25A71" w:rsidRPr="00E25A71" w:rsidRDefault="003B4D92" w:rsidP="00CF313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E25A71" w:rsidRPr="00E25A71">
              <w:rPr>
                <w:rFonts w:ascii="Times New Roman" w:hAnsi="Times New Roman" w:cs="Times New Roman"/>
                <w:sz w:val="24"/>
                <w:szCs w:val="24"/>
                <w:lang w:val="en-US"/>
              </w:rPr>
              <w:t>.</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Parodų organizavimas:</w:t>
            </w:r>
          </w:p>
          <w:p w:rsidR="00E25A71" w:rsidRPr="00E25A71" w:rsidRDefault="00E25A71" w:rsidP="00CF3134">
            <w:pPr>
              <w:numPr>
                <w:ilvl w:val="0"/>
                <w:numId w:val="19"/>
              </w:numPr>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paroda, skirta valstybės nepriklausomybės šventėms paminėti;</w:t>
            </w:r>
          </w:p>
          <w:p w:rsidR="00E25A71" w:rsidRPr="00E25A71" w:rsidRDefault="00E25A71" w:rsidP="00CF3134">
            <w:pPr>
              <w:numPr>
                <w:ilvl w:val="0"/>
                <w:numId w:val="19"/>
              </w:numPr>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mokinių dailės olimpiados darbų paroda;</w:t>
            </w:r>
          </w:p>
          <w:p w:rsidR="00E25A71" w:rsidRPr="00E25A71" w:rsidRDefault="00E25A71" w:rsidP="00CF3134">
            <w:pPr>
              <w:numPr>
                <w:ilvl w:val="0"/>
                <w:numId w:val="19"/>
              </w:numPr>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paroda, skirta lietuvių liaudies kalėdiniams papročiams puoselėti;</w:t>
            </w:r>
          </w:p>
          <w:p w:rsidR="00E25A71" w:rsidRPr="00E25A71" w:rsidRDefault="00E25A71" w:rsidP="00CF3134">
            <w:pPr>
              <w:numPr>
                <w:ilvl w:val="0"/>
                <w:numId w:val="19"/>
              </w:numPr>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išvažiuojamoji gimnazijos mokinių darbų paroda bendradarbiaujančių įstaigų erdvėse.</w:t>
            </w:r>
          </w:p>
          <w:p w:rsidR="00E25A71" w:rsidRPr="00E25A71" w:rsidRDefault="00E25A71" w:rsidP="00CF3134">
            <w:pPr>
              <w:spacing w:after="0" w:line="240" w:lineRule="auto"/>
              <w:rPr>
                <w:rFonts w:ascii="Times New Roman" w:hAnsi="Times New Roman" w:cs="Times New Roman"/>
                <w:color w:val="C00000"/>
                <w:sz w:val="24"/>
                <w:szCs w:val="24"/>
              </w:rPr>
            </w:pP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p w:rsidR="003B4D92" w:rsidRDefault="003B4D92" w:rsidP="00CF3134">
            <w:pPr>
              <w:spacing w:after="0" w:line="240" w:lineRule="auto"/>
              <w:rPr>
                <w:rFonts w:ascii="Times New Roman" w:hAnsi="Times New Roman" w:cs="Times New Roman"/>
                <w:sz w:val="24"/>
                <w:szCs w:val="24"/>
              </w:rPr>
            </w:pPr>
          </w:p>
          <w:p w:rsidR="003B4D92" w:rsidRPr="00E25A71" w:rsidRDefault="003B4D92" w:rsidP="00CF3134">
            <w:pPr>
              <w:spacing w:after="0" w:line="240" w:lineRule="auto"/>
              <w:rPr>
                <w:rFonts w:ascii="Times New Roman" w:hAnsi="Times New Roman" w:cs="Times New Roman"/>
                <w:sz w:val="24"/>
                <w:szCs w:val="24"/>
              </w:rPr>
            </w:pPr>
          </w:p>
          <w:p w:rsidR="003B4D92"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balandžio mėn.</w:t>
            </w:r>
          </w:p>
          <w:p w:rsidR="00CF3134" w:rsidRPr="00E25A71" w:rsidRDefault="00CF3134"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r w:rsidR="003B4D92">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spalio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J. </w:t>
            </w:r>
            <w:r w:rsidRPr="00E25A71">
              <w:rPr>
                <w:rFonts w:ascii="Times New Roman" w:hAnsi="Times New Roman" w:cs="Times New Roman"/>
                <w:noProof/>
                <w:sz w:val="24"/>
                <w:szCs w:val="24"/>
              </w:rPr>
              <w:t>Issa,</w:t>
            </w:r>
            <w:r w:rsidRPr="00E25A71">
              <w:rPr>
                <w:rFonts w:ascii="Times New Roman" w:hAnsi="Times New Roman" w:cs="Times New Roman"/>
                <w:sz w:val="24"/>
                <w:szCs w:val="24"/>
              </w:rPr>
              <w:t xml:space="preserve"> dailės studija</w:t>
            </w:r>
          </w:p>
          <w:p w:rsidR="00E25A71" w:rsidRPr="00E25A71" w:rsidRDefault="00E25A71" w:rsidP="00CF3134">
            <w:pPr>
              <w:spacing w:after="0" w:line="240" w:lineRule="auto"/>
              <w:rPr>
                <w:rFonts w:ascii="Times New Roman" w:hAnsi="Times New Roman" w:cs="Times New Roman"/>
                <w:sz w:val="24"/>
                <w:szCs w:val="24"/>
              </w:rPr>
            </w:pP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Suorganizuotos ne mažiau kaip 4 mokinių darbų parodos, skirtos gimnazijos bendruomenei. Parodose atskleidžiami mokinių talentai, ugdomas kūrybingumas.  Mokiniams sudarytos sąlygos savo meninius ugdymosi poreikius realizuoti dailės, grafinio dizaino būreliuose. Mokinių darbai eksponuojami bendradarbiaujančių įstaigų erdvėse, su jais susipažįsta Kėdainių miesto bendruomenė.</w:t>
            </w:r>
          </w:p>
        </w:tc>
      </w:tr>
      <w:tr w:rsidR="00E25A71" w:rsidRPr="00E25A71" w:rsidTr="003B4D92">
        <w:trPr>
          <w:trHeight w:val="58"/>
        </w:trPr>
        <w:tc>
          <w:tcPr>
            <w:tcW w:w="709" w:type="dxa"/>
            <w:shd w:val="clear" w:color="auto" w:fill="auto"/>
          </w:tcPr>
          <w:p w:rsidR="00E25A71" w:rsidRPr="00E25A71" w:rsidRDefault="003B4D92" w:rsidP="00CF3134">
            <w:pPr>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14.</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bCs/>
                <w:sz w:val="24"/>
                <w:szCs w:val="24"/>
              </w:rPr>
              <w:t>Tarptautiniai projektai:</w:t>
            </w: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noProof/>
                <w:sz w:val="24"/>
                <w:szCs w:val="24"/>
              </w:rPr>
              <w:t>NordPlus</w:t>
            </w:r>
            <w:r w:rsidRPr="00E25A71">
              <w:rPr>
                <w:rFonts w:ascii="Times New Roman" w:hAnsi="Times New Roman" w:cs="Times New Roman"/>
                <w:sz w:val="24"/>
                <w:szCs w:val="24"/>
              </w:rPr>
              <w:t xml:space="preserve"> projekto su mokykla iš  Farerų salų „Šiandienos mokiniai – rytojaus lyderiai“;</w:t>
            </w: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bCs/>
                <w:sz w:val="24"/>
                <w:szCs w:val="24"/>
              </w:rPr>
              <w:t xml:space="preserve">Tarptautinio projekto </w:t>
            </w:r>
            <w:proofErr w:type="spellStart"/>
            <w:r w:rsidRPr="00E25A71">
              <w:rPr>
                <w:rFonts w:ascii="Times New Roman" w:hAnsi="Times New Roman" w:cs="Times New Roman"/>
                <w:bCs/>
                <w:sz w:val="24"/>
                <w:szCs w:val="24"/>
              </w:rPr>
              <w:t>Erasmus</w:t>
            </w:r>
            <w:proofErr w:type="spellEnd"/>
            <w:r w:rsidRPr="00E25A71">
              <w:rPr>
                <w:rFonts w:ascii="Times New Roman" w:hAnsi="Times New Roman" w:cs="Times New Roman"/>
                <w:bCs/>
                <w:sz w:val="24"/>
                <w:szCs w:val="24"/>
              </w:rPr>
              <w:t xml:space="preserve"> +KA2  </w:t>
            </w:r>
            <w:r w:rsidRPr="00E25A71">
              <w:rPr>
                <w:rFonts w:ascii="Times New Roman" w:hAnsi="Times New Roman" w:cs="Times New Roman"/>
                <w:sz w:val="24"/>
                <w:szCs w:val="24"/>
              </w:rPr>
              <w:t>„</w:t>
            </w:r>
            <w:proofErr w:type="spellStart"/>
            <w:r w:rsidRPr="00E25A71">
              <w:rPr>
                <w:rFonts w:ascii="Times New Roman" w:hAnsi="Times New Roman" w:cs="Times New Roman"/>
                <w:sz w:val="24"/>
                <w:szCs w:val="24"/>
              </w:rPr>
              <w:t>Extending</w:t>
            </w:r>
            <w:proofErr w:type="spellEnd"/>
            <w:r w:rsidRPr="00E25A71">
              <w:rPr>
                <w:rFonts w:ascii="Times New Roman" w:hAnsi="Times New Roman" w:cs="Times New Roman"/>
                <w:sz w:val="24"/>
                <w:szCs w:val="24"/>
              </w:rPr>
              <w:t xml:space="preserve"> </w:t>
            </w:r>
            <w:proofErr w:type="spellStart"/>
            <w:r w:rsidRPr="00E25A71">
              <w:rPr>
                <w:rFonts w:ascii="Times New Roman" w:hAnsi="Times New Roman" w:cs="Times New Roman"/>
                <w:sz w:val="24"/>
                <w:szCs w:val="24"/>
              </w:rPr>
              <w:t>the</w:t>
            </w:r>
            <w:proofErr w:type="spellEnd"/>
            <w:r w:rsidRPr="00E25A71">
              <w:rPr>
                <w:rFonts w:ascii="Times New Roman" w:hAnsi="Times New Roman" w:cs="Times New Roman"/>
                <w:sz w:val="24"/>
                <w:szCs w:val="24"/>
              </w:rPr>
              <w:t xml:space="preserve"> </w:t>
            </w:r>
            <w:proofErr w:type="spellStart"/>
            <w:r w:rsidRPr="00E25A71">
              <w:rPr>
                <w:rFonts w:ascii="Times New Roman" w:hAnsi="Times New Roman" w:cs="Times New Roman"/>
                <w:sz w:val="24"/>
                <w:szCs w:val="24"/>
              </w:rPr>
              <w:t>boundaries</w:t>
            </w:r>
            <w:proofErr w:type="spellEnd"/>
            <w:r w:rsidRPr="00E25A71">
              <w:rPr>
                <w:rFonts w:ascii="Times New Roman" w:hAnsi="Times New Roman" w:cs="Times New Roman"/>
                <w:sz w:val="24"/>
                <w:szCs w:val="24"/>
              </w:rPr>
              <w:t xml:space="preserve"> </w:t>
            </w:r>
            <w:proofErr w:type="spellStart"/>
            <w:r w:rsidRPr="00E25A71">
              <w:rPr>
                <w:rFonts w:ascii="Times New Roman" w:hAnsi="Times New Roman" w:cs="Times New Roman"/>
                <w:sz w:val="24"/>
                <w:szCs w:val="24"/>
              </w:rPr>
              <w:t>in</w:t>
            </w:r>
            <w:proofErr w:type="spellEnd"/>
            <w:r w:rsidRPr="00E25A71">
              <w:rPr>
                <w:rFonts w:ascii="Times New Roman" w:hAnsi="Times New Roman" w:cs="Times New Roman"/>
                <w:sz w:val="24"/>
                <w:szCs w:val="24"/>
              </w:rPr>
              <w:t xml:space="preserve"> </w:t>
            </w:r>
            <w:proofErr w:type="spellStart"/>
            <w:r w:rsidRPr="00E25A71">
              <w:rPr>
                <w:rFonts w:ascii="Times New Roman" w:hAnsi="Times New Roman" w:cs="Times New Roman"/>
                <w:sz w:val="24"/>
                <w:szCs w:val="24"/>
              </w:rPr>
              <w:t>education</w:t>
            </w:r>
            <w:proofErr w:type="spellEnd"/>
            <w:r w:rsidRPr="00E25A71">
              <w:rPr>
                <w:rFonts w:ascii="Times New Roman" w:hAnsi="Times New Roman" w:cs="Times New Roman"/>
                <w:sz w:val="24"/>
                <w:szCs w:val="24"/>
              </w:rPr>
              <w:t>“ įgyvendinimas;</w:t>
            </w:r>
          </w:p>
          <w:p w:rsidR="00E25A71" w:rsidRDefault="00E25A71" w:rsidP="00CF3134">
            <w:pPr>
              <w:spacing w:after="0" w:line="240" w:lineRule="auto"/>
              <w:rPr>
                <w:rFonts w:ascii="Times New Roman" w:hAnsi="Times New Roman" w:cs="Times New Roman"/>
                <w:bCs/>
                <w:sz w:val="24"/>
                <w:szCs w:val="24"/>
              </w:rPr>
            </w:pPr>
          </w:p>
          <w:p w:rsidR="003B4D92" w:rsidRPr="00E25A71" w:rsidRDefault="003B4D92" w:rsidP="00CF3134">
            <w:pPr>
              <w:spacing w:after="0" w:line="240" w:lineRule="auto"/>
              <w:rPr>
                <w:rFonts w:ascii="Times New Roman" w:hAnsi="Times New Roman" w:cs="Times New Roman"/>
                <w:bCs/>
                <w:sz w:val="24"/>
                <w:szCs w:val="24"/>
              </w:rPr>
            </w:pP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bCs/>
                <w:sz w:val="24"/>
                <w:szCs w:val="24"/>
              </w:rPr>
              <w:t>Tarptautinio Erasmus+KA2 strateginės partnerystės projekto „</w:t>
            </w:r>
            <w:proofErr w:type="spellStart"/>
            <w:r w:rsidRPr="00E25A71">
              <w:rPr>
                <w:rFonts w:ascii="Times New Roman" w:hAnsi="Times New Roman" w:cs="Times New Roman"/>
                <w:bCs/>
                <w:noProof/>
                <w:sz w:val="24"/>
                <w:szCs w:val="24"/>
              </w:rPr>
              <w:t>Eco</w:t>
            </w:r>
            <w:proofErr w:type="spellEnd"/>
            <w:r w:rsidRPr="00E25A71">
              <w:rPr>
                <w:rFonts w:ascii="Times New Roman" w:hAnsi="Times New Roman" w:cs="Times New Roman"/>
                <w:bCs/>
                <w:noProof/>
                <w:sz w:val="24"/>
                <w:szCs w:val="24"/>
              </w:rPr>
              <w:t xml:space="preserve"> thinking – eco living</w:t>
            </w:r>
            <w:r w:rsidRPr="00E25A71">
              <w:rPr>
                <w:rFonts w:ascii="Times New Roman" w:hAnsi="Times New Roman" w:cs="Times New Roman"/>
                <w:bCs/>
                <w:sz w:val="24"/>
                <w:szCs w:val="24"/>
              </w:rPr>
              <w:t>“ įgyvendinimas;</w:t>
            </w:r>
          </w:p>
          <w:p w:rsidR="00E25A71" w:rsidRPr="00E25A71" w:rsidRDefault="00E25A71" w:rsidP="00CF3134">
            <w:pPr>
              <w:spacing w:after="0" w:line="240" w:lineRule="auto"/>
              <w:rPr>
                <w:rFonts w:ascii="Times New Roman" w:hAnsi="Times New Roman" w:cs="Times New Roman"/>
                <w:bCs/>
                <w:sz w:val="24"/>
                <w:szCs w:val="24"/>
              </w:rPr>
            </w:pPr>
          </w:p>
          <w:p w:rsidR="00E25A71" w:rsidRPr="00E25A71" w:rsidRDefault="00E25A71" w:rsidP="00CF3134">
            <w:pPr>
              <w:spacing w:after="0" w:line="240" w:lineRule="auto"/>
              <w:rPr>
                <w:rFonts w:ascii="Times New Roman" w:hAnsi="Times New Roman" w:cs="Times New Roman"/>
                <w:bCs/>
                <w:sz w:val="24"/>
                <w:szCs w:val="24"/>
              </w:rPr>
            </w:pP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eastAsia="TimesNewRomanPSMT" w:hAnsi="Times New Roman" w:cs="Times New Roman"/>
                <w:sz w:val="24"/>
                <w:szCs w:val="24"/>
              </w:rPr>
              <w:t xml:space="preserve">Tarptautinio </w:t>
            </w:r>
            <w:proofErr w:type="spellStart"/>
            <w:r w:rsidRPr="00E25A71">
              <w:rPr>
                <w:rFonts w:ascii="Times New Roman" w:eastAsia="TimesNewRomanPSMT" w:hAnsi="Times New Roman" w:cs="Times New Roman"/>
                <w:sz w:val="24"/>
                <w:szCs w:val="24"/>
              </w:rPr>
              <w:t>Erasmus</w:t>
            </w:r>
            <w:proofErr w:type="spellEnd"/>
            <w:r w:rsidRPr="00E25A71">
              <w:rPr>
                <w:rFonts w:ascii="Times New Roman" w:eastAsia="TimesNewRomanPSMT" w:hAnsi="Times New Roman" w:cs="Times New Roman"/>
                <w:sz w:val="24"/>
                <w:szCs w:val="24"/>
              </w:rPr>
              <w:t xml:space="preserve"> + KA2 projekto</w:t>
            </w:r>
            <w:r w:rsidRPr="00E25A71">
              <w:rPr>
                <w:rFonts w:ascii="Times New Roman" w:hAnsi="Times New Roman" w:cs="Times New Roman"/>
                <w:bCs/>
                <w:sz w:val="24"/>
                <w:szCs w:val="24"/>
                <w:lang w:val="en-GB"/>
              </w:rPr>
              <w:t xml:space="preserve"> </w:t>
            </w:r>
            <w:r w:rsidRPr="00E25A71">
              <w:rPr>
                <w:rFonts w:ascii="Times New Roman" w:eastAsia="TimesNewRomanPSMT" w:hAnsi="Times New Roman" w:cs="Times New Roman"/>
                <w:sz w:val="24"/>
                <w:szCs w:val="24"/>
              </w:rPr>
              <w:t>“</w:t>
            </w:r>
            <w:proofErr w:type="spellStart"/>
            <w:r w:rsidRPr="00E25A71">
              <w:rPr>
                <w:rFonts w:ascii="Times New Roman" w:eastAsia="TimesNewRomanPSMT" w:hAnsi="Times New Roman" w:cs="Times New Roman"/>
                <w:noProof/>
                <w:sz w:val="24"/>
                <w:szCs w:val="24"/>
              </w:rPr>
              <w:t>Let,s</w:t>
            </w:r>
            <w:proofErr w:type="spellEnd"/>
            <w:r w:rsidRPr="00E25A71">
              <w:rPr>
                <w:rFonts w:ascii="Times New Roman" w:eastAsia="TimesNewRomanPSMT" w:hAnsi="Times New Roman" w:cs="Times New Roman"/>
                <w:noProof/>
                <w:sz w:val="24"/>
                <w:szCs w:val="24"/>
              </w:rPr>
              <w:t xml:space="preserve"> share our heritage, our culture, our future“</w:t>
            </w:r>
            <w:r w:rsidRPr="00E25A71">
              <w:rPr>
                <w:rFonts w:ascii="Times New Roman" w:eastAsia="TimesNewRomanPSMT" w:hAnsi="Times New Roman" w:cs="Times New Roman"/>
                <w:sz w:val="24"/>
                <w:szCs w:val="24"/>
              </w:rPr>
              <w:t xml:space="preserve"> įgyvendinimas. </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visus metus</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SLM darbo grupė, </w:t>
            </w:r>
          </w:p>
          <w:p w:rsidR="00E25A71" w:rsidRDefault="00E25A71" w:rsidP="00CF3134">
            <w:pPr>
              <w:spacing w:after="0" w:line="240" w:lineRule="auto"/>
              <w:rPr>
                <w:rFonts w:ascii="Times New Roman" w:hAnsi="Times New Roman" w:cs="Times New Roman"/>
                <w:sz w:val="24"/>
                <w:szCs w:val="24"/>
              </w:rPr>
            </w:pPr>
          </w:p>
          <w:p w:rsidR="003B4D92" w:rsidRPr="00E25A71" w:rsidRDefault="003B4D92"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 Kaupienė,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L. </w:t>
            </w:r>
            <w:proofErr w:type="spellStart"/>
            <w:r w:rsidRPr="00E25A71">
              <w:rPr>
                <w:rFonts w:ascii="Times New Roman" w:hAnsi="Times New Roman" w:cs="Times New Roman"/>
                <w:sz w:val="24"/>
                <w:szCs w:val="24"/>
              </w:rPr>
              <w:t>Janonienė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R. </w:t>
            </w:r>
            <w:proofErr w:type="spellStart"/>
            <w:r w:rsidRPr="00E25A71">
              <w:rPr>
                <w:rFonts w:ascii="Times New Roman" w:hAnsi="Times New Roman" w:cs="Times New Roman"/>
                <w:sz w:val="24"/>
                <w:szCs w:val="24"/>
              </w:rPr>
              <w:t>Jėckienė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K. </w:t>
            </w:r>
            <w:r w:rsidRPr="00E25A71">
              <w:rPr>
                <w:rFonts w:ascii="Times New Roman" w:hAnsi="Times New Roman" w:cs="Times New Roman"/>
                <w:noProof/>
                <w:sz w:val="24"/>
                <w:szCs w:val="24"/>
              </w:rPr>
              <w:t>Mirvinienė</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Liutkienė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 Kaupienė,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J. Kaupienė,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G. </w:t>
            </w:r>
            <w:proofErr w:type="spellStart"/>
            <w:r w:rsidRPr="00E25A71">
              <w:rPr>
                <w:rFonts w:ascii="Times New Roman" w:hAnsi="Times New Roman" w:cs="Times New Roman"/>
                <w:sz w:val="24"/>
                <w:szCs w:val="24"/>
              </w:rPr>
              <w:t>Streikė</w:t>
            </w:r>
            <w:proofErr w:type="spellEnd"/>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L. </w:t>
            </w:r>
            <w:proofErr w:type="spellStart"/>
            <w:r w:rsidRPr="00E25A71">
              <w:rPr>
                <w:rFonts w:ascii="Times New Roman" w:hAnsi="Times New Roman" w:cs="Times New Roman"/>
                <w:sz w:val="24"/>
                <w:szCs w:val="24"/>
              </w:rPr>
              <w:t>Janonienė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 Kaupienė,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 </w:t>
            </w:r>
            <w:proofErr w:type="spellStart"/>
            <w:r w:rsidRPr="00E25A71">
              <w:rPr>
                <w:rFonts w:ascii="Times New Roman" w:hAnsi="Times New Roman" w:cs="Times New Roman"/>
                <w:sz w:val="24"/>
                <w:szCs w:val="24"/>
              </w:rPr>
              <w:t>Pabarčienė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 </w:t>
            </w:r>
            <w:proofErr w:type="spellStart"/>
            <w:r w:rsidRPr="00E25A71">
              <w:rPr>
                <w:rFonts w:ascii="Times New Roman" w:hAnsi="Times New Roman" w:cs="Times New Roman"/>
                <w:sz w:val="24"/>
                <w:szCs w:val="24"/>
              </w:rPr>
              <w:t>Leikauskas</w:t>
            </w:r>
            <w:proofErr w:type="spellEnd"/>
          </w:p>
        </w:tc>
        <w:tc>
          <w:tcPr>
            <w:tcW w:w="1134"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3B4D92" w:rsidP="00CF3134">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ES lėšos</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sz w:val="24"/>
                <w:szCs w:val="24"/>
              </w:rPr>
              <w:t xml:space="preserve">Sutelkta komanda projektui įgyvendinti (2022–2023 m.). Projektuose ugdomos mokinių lyderystės kompetencijos, kritinis mąstymas, bendrystės ir sutelktumo jausmas. </w:t>
            </w:r>
          </w:p>
        </w:tc>
      </w:tr>
      <w:tr w:rsidR="00E25A71" w:rsidRPr="00E25A71" w:rsidTr="003B4D92">
        <w:trPr>
          <w:trHeight w:val="58"/>
        </w:trPr>
        <w:tc>
          <w:tcPr>
            <w:tcW w:w="709" w:type="dxa"/>
            <w:shd w:val="clear" w:color="auto" w:fill="auto"/>
          </w:tcPr>
          <w:p w:rsidR="00E25A71" w:rsidRPr="00E25A71" w:rsidRDefault="001A7DA3" w:rsidP="00CF3134">
            <w:pPr>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E25A71" w:rsidRPr="00E25A71" w:rsidRDefault="00E25A71" w:rsidP="00CF3134">
            <w:pPr>
              <w:pStyle w:val="Default"/>
              <w:rPr>
                <w:rFonts w:eastAsia="TimesNewRomanPSMT"/>
              </w:rPr>
            </w:pPr>
            <w:r w:rsidRPr="00E25A71">
              <w:rPr>
                <w:rFonts w:eastAsia="TimesNewRomanPSMT"/>
              </w:rPr>
              <w:t>Lyderystės ir bendruomeniškumo skatinimas organizuojant renginius:</w:t>
            </w:r>
          </w:p>
          <w:p w:rsidR="00E25A71" w:rsidRPr="00E25A71" w:rsidRDefault="00E25A71" w:rsidP="00CF3134">
            <w:pPr>
              <w:pStyle w:val="prastasiniatinklio"/>
              <w:spacing w:before="0" w:beforeAutospacing="0" w:after="0" w:afterAutospacing="0"/>
              <w:textAlignment w:val="baseline"/>
              <w:rPr>
                <w:color w:val="000000"/>
              </w:rPr>
            </w:pPr>
            <w:r w:rsidRPr="00E25A71">
              <w:rPr>
                <w:color w:val="000000"/>
              </w:rPr>
              <w:t>- Kalbų diena „Skaitau, vadinasi, esu“, skirta knygnešio dienai;</w:t>
            </w:r>
          </w:p>
          <w:p w:rsidR="00E25A71" w:rsidRPr="00E25A71" w:rsidRDefault="00E25A71" w:rsidP="00CF3134">
            <w:pPr>
              <w:pStyle w:val="Default"/>
            </w:pPr>
            <w:r w:rsidRPr="00E25A71">
              <w:t xml:space="preserve">-Lietuvos kariuomenės diena; </w:t>
            </w:r>
          </w:p>
          <w:p w:rsidR="00E25A71" w:rsidRPr="00E25A71" w:rsidRDefault="00E25A71" w:rsidP="00CF3134">
            <w:pPr>
              <w:pStyle w:val="Default"/>
            </w:pPr>
            <w:r w:rsidRPr="00E25A71">
              <w:t>- Konstitucijos egzaminas;</w:t>
            </w:r>
          </w:p>
          <w:p w:rsidR="00E25A71" w:rsidRPr="00E25A71" w:rsidRDefault="00E25A71" w:rsidP="00CF3134">
            <w:pPr>
              <w:pStyle w:val="Default"/>
            </w:pPr>
            <w:r w:rsidRPr="00E25A71">
              <w:t>- Europos egzaminas;</w:t>
            </w:r>
          </w:p>
          <w:p w:rsidR="00E25A71" w:rsidRPr="00E25A71" w:rsidRDefault="00E25A71" w:rsidP="00CF3134">
            <w:pPr>
              <w:pStyle w:val="Default"/>
            </w:pPr>
            <w:r w:rsidRPr="00E25A71">
              <w:rPr>
                <w:rFonts w:eastAsia="TimesNewRomanPSMT"/>
                <w:i/>
              </w:rPr>
              <w:t xml:space="preserve">-  </w:t>
            </w:r>
            <w:r w:rsidRPr="00E25A71">
              <w:rPr>
                <w:rFonts w:eastAsia="TimesNewRomanPSMT"/>
              </w:rPr>
              <w:t>„Žemės diena“</w:t>
            </w:r>
            <w:r w:rsidRPr="00E25A71">
              <w:t>;</w:t>
            </w:r>
          </w:p>
          <w:p w:rsidR="00E25A71" w:rsidRPr="00E25A71" w:rsidRDefault="00E25A71" w:rsidP="00CF3134">
            <w:pPr>
              <w:pStyle w:val="Default"/>
            </w:pPr>
            <w:r w:rsidRPr="00E25A71">
              <w:t xml:space="preserve">- </w:t>
            </w:r>
            <w:r w:rsidRPr="00E25A71">
              <w:rPr>
                <w:noProof/>
              </w:rPr>
              <w:t>Pi</w:t>
            </w:r>
            <w:r w:rsidRPr="00E25A71">
              <w:t xml:space="preserve"> diena;</w:t>
            </w:r>
          </w:p>
          <w:p w:rsidR="00E25A71" w:rsidRPr="00E25A71" w:rsidRDefault="00E25A71" w:rsidP="00CF3134">
            <w:pPr>
              <w:pStyle w:val="Default"/>
            </w:pPr>
            <w:r w:rsidRPr="00E25A71">
              <w:rPr>
                <w:i/>
              </w:rPr>
              <w:t xml:space="preserve">- </w:t>
            </w:r>
            <w:r w:rsidRPr="00E25A71">
              <w:t>Europos kalbų diena;</w:t>
            </w:r>
          </w:p>
          <w:p w:rsidR="00E25A71" w:rsidRPr="00E25A71" w:rsidRDefault="00E25A71" w:rsidP="00CF3134">
            <w:pPr>
              <w:pStyle w:val="Default"/>
            </w:pPr>
            <w:r w:rsidRPr="00E25A71">
              <w:t>- „Tyrėjų naktis 2022“;</w:t>
            </w:r>
          </w:p>
          <w:p w:rsidR="00E25A71" w:rsidRPr="00E25A71" w:rsidRDefault="00E25A71" w:rsidP="00CF3134">
            <w:pPr>
              <w:pStyle w:val="Default"/>
            </w:pPr>
            <w:r w:rsidRPr="00E25A71">
              <w:t xml:space="preserve">- </w:t>
            </w:r>
            <w:proofErr w:type="spellStart"/>
            <w:r w:rsidRPr="00E25A71">
              <w:t>Erasmus</w:t>
            </w:r>
            <w:proofErr w:type="spellEnd"/>
            <w:r w:rsidRPr="00E25A71">
              <w:t xml:space="preserve"> diena;</w:t>
            </w:r>
          </w:p>
          <w:p w:rsidR="00E25A71" w:rsidRPr="00E25A71" w:rsidRDefault="00E25A71" w:rsidP="00CF3134">
            <w:pPr>
              <w:pStyle w:val="Default"/>
            </w:pPr>
            <w:r w:rsidRPr="00E25A71">
              <w:t>- „</w:t>
            </w:r>
            <w:r w:rsidRPr="00E25A71">
              <w:rPr>
                <w:noProof/>
              </w:rPr>
              <w:t>Judrumo savaitė</w:t>
            </w:r>
            <w:r w:rsidRPr="00E25A71">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Gedulo ir vilties dienos paminėjimas;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Akcija  „Ištark, išgirsk, išsaugok“;</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Akcija „Atminties kelias“;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Tolerancijos dienos minėjimas;</w:t>
            </w:r>
          </w:p>
          <w:p w:rsidR="00E25A71" w:rsidRPr="001A7DA3"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sz w:val="24"/>
                <w:szCs w:val="24"/>
              </w:rPr>
              <w:t>- Akcija „Būkime turtingi gerumo”.</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p>
          <w:p w:rsidR="00E25A71" w:rsidRDefault="001A7DA3" w:rsidP="00CF31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kovo mėn.</w:t>
            </w:r>
          </w:p>
          <w:p w:rsidR="00CF3134" w:rsidRPr="00E25A71" w:rsidRDefault="00CF3134" w:rsidP="00CF3134">
            <w:pPr>
              <w:spacing w:after="0" w:line="240" w:lineRule="auto"/>
              <w:rPr>
                <w:rFonts w:ascii="Times New Roman" w:hAnsi="Times New Roman" w:cs="Times New Roman"/>
                <w:color w:val="000000"/>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lapkričio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spalio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gegužės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kovo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rugsėjo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spalio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rugsėjo mėn.</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p>
          <w:p w:rsidR="001A7DA3" w:rsidRDefault="001A7DA3"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bCs/>
                <w:sz w:val="24"/>
                <w:szCs w:val="24"/>
              </w:rPr>
              <w:lastRenderedPageBreak/>
              <w:t>rugsėjo mėn.</w:t>
            </w:r>
          </w:p>
          <w:p w:rsidR="00CF3134" w:rsidRDefault="00CF3134" w:rsidP="00CF3134">
            <w:pPr>
              <w:spacing w:after="0" w:line="240" w:lineRule="auto"/>
              <w:rPr>
                <w:rFonts w:ascii="Times New Roman" w:hAnsi="Times New Roman" w:cs="Times New Roman"/>
                <w:sz w:val="24"/>
                <w:szCs w:val="24"/>
              </w:rPr>
            </w:pPr>
          </w:p>
          <w:p w:rsidR="00CF3134"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bookmarkStart w:id="0" w:name="_GoBack"/>
            <w:bookmarkEnd w:id="0"/>
            <w:r w:rsidRPr="00E25A71">
              <w:rPr>
                <w:rFonts w:ascii="Times New Roman" w:hAnsi="Times New Roman" w:cs="Times New Roman"/>
                <w:sz w:val="24"/>
                <w:szCs w:val="24"/>
              </w:rPr>
              <w:t xml:space="preserve"> </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metodinė taryba</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Cs/>
                <w:sz w:val="24"/>
                <w:szCs w:val="24"/>
              </w:rPr>
              <w:t>Tolerancijos ugdymo centras</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bCs/>
                <w:sz w:val="24"/>
                <w:szCs w:val="24"/>
              </w:rPr>
              <w:lastRenderedPageBreak/>
              <w:t>Tolerancijos ugdymo centras,</w:t>
            </w:r>
          </w:p>
          <w:p w:rsidR="00E25A71" w:rsidRPr="001A7DA3"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color w:val="000000"/>
                <w:sz w:val="24"/>
                <w:szCs w:val="24"/>
              </w:rPr>
              <w:t>gimnazistų taryba</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bCs/>
                <w:color w:val="000000"/>
                <w:sz w:val="24"/>
                <w:szCs w:val="24"/>
              </w:rPr>
            </w:pPr>
            <w:r w:rsidRPr="00E25A71">
              <w:rPr>
                <w:rFonts w:ascii="Times New Roman" w:hAnsi="Times New Roman" w:cs="Times New Roman"/>
                <w:bCs/>
                <w:color w:val="000000"/>
                <w:sz w:val="24"/>
                <w:szCs w:val="24"/>
              </w:rPr>
              <w:t>Sutelkta bendruomenė bendradarbiauja  organizuojant renginius.</w:t>
            </w:r>
          </w:p>
          <w:p w:rsidR="00E25A71" w:rsidRPr="00E25A71" w:rsidRDefault="00E25A71" w:rsidP="00CF3134">
            <w:pPr>
              <w:spacing w:after="0" w:line="240" w:lineRule="auto"/>
              <w:rPr>
                <w:rFonts w:ascii="Times New Roman" w:hAnsi="Times New Roman" w:cs="Times New Roman"/>
                <w:bCs/>
                <w:color w:val="000000"/>
                <w:sz w:val="24"/>
                <w:szCs w:val="24"/>
              </w:rPr>
            </w:pPr>
            <w:r w:rsidRPr="00E25A71">
              <w:rPr>
                <w:rFonts w:ascii="Times New Roman" w:hAnsi="Times New Roman" w:cs="Times New Roman"/>
                <w:bCs/>
                <w:color w:val="000000"/>
                <w:sz w:val="24"/>
                <w:szCs w:val="24"/>
              </w:rPr>
              <w:t xml:space="preserve">Formuojama įtrauki gimnazijos kultūra. Bendruomenė įtraukiama į kūrybišką, kryptingą veiklą, nukreiptą  gerinti kūrybines, socialines, emocines mokinių kompetencijas. </w:t>
            </w:r>
          </w:p>
        </w:tc>
      </w:tr>
      <w:tr w:rsidR="00E25A71" w:rsidRPr="00E25A71" w:rsidTr="003B4D92">
        <w:trPr>
          <w:trHeight w:val="549"/>
        </w:trPr>
        <w:tc>
          <w:tcPr>
            <w:tcW w:w="709" w:type="dxa"/>
            <w:shd w:val="clear" w:color="auto" w:fill="auto"/>
          </w:tcPr>
          <w:p w:rsidR="00E25A71" w:rsidRPr="00E25A71" w:rsidRDefault="001A7DA3" w:rsidP="00CF3134">
            <w:pPr>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16.</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Gimnazijos tradicinių švenčių ir renginių organizavimas: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Paskutinio skambučio šventė;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Šimtadienio šventė;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gimnazijos bendruomenės sporto šventė;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renginys „Gimnazijos garbė”;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Atestatų įteikimo šventė;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renginys „Kalėdomis kvepiantis rytas“; </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Dvyliktokų gimtadienio šventė;</w:t>
            </w:r>
          </w:p>
          <w:p w:rsidR="00E25A71" w:rsidRPr="00E25A71" w:rsidRDefault="001A7DA3"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Mokytojų dienos šventė;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gimnazijos pirmokų krikštynos;</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Sėkmės  ir l</w:t>
            </w:r>
            <w:r w:rsidR="001A7DA3">
              <w:rPr>
                <w:rFonts w:ascii="Times New Roman" w:hAnsi="Times New Roman" w:cs="Times New Roman"/>
                <w:sz w:val="24"/>
                <w:szCs w:val="24"/>
              </w:rPr>
              <w:t xml:space="preserve">yderystės mokyklos krikštynos. </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kovo mėn. </w:t>
            </w: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1A7DA3" w:rsidRPr="00E25A71" w:rsidRDefault="001A7DA3"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liepos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gruodžio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spalio mėn.</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lapkričio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spalio mėn.</w:t>
            </w:r>
          </w:p>
        </w:tc>
        <w:tc>
          <w:tcPr>
            <w:tcW w:w="2126" w:type="dxa"/>
            <w:shd w:val="clear" w:color="auto" w:fill="auto"/>
          </w:tcPr>
          <w:p w:rsidR="00E25A71" w:rsidRPr="00E25A71" w:rsidRDefault="001A7DA3"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Chochlovienė</w:t>
            </w:r>
            <w:proofErr w:type="spellEnd"/>
            <w:r>
              <w:rPr>
                <w:rFonts w:ascii="Times New Roman" w:hAnsi="Times New Roman" w:cs="Times New Roman"/>
                <w:sz w:val="24"/>
                <w:szCs w:val="24"/>
              </w:rPr>
              <w:t xml:space="preserve">, </w:t>
            </w:r>
            <w:r w:rsidR="00E25A71" w:rsidRPr="00E25A71">
              <w:rPr>
                <w:rFonts w:ascii="Times New Roman" w:hAnsi="Times New Roman" w:cs="Times New Roman"/>
                <w:sz w:val="24"/>
                <w:szCs w:val="24"/>
              </w:rPr>
              <w:t>klasių vadovai,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neformaliojo vaikų švietimo vadovai,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kūno kultūros ir menų mokytojų bei klasių vadovų metodinės grupės,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administracija,</w:t>
            </w:r>
          </w:p>
          <w:p w:rsidR="00E25A71" w:rsidRPr="00E25A71" w:rsidRDefault="001A7DA3"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klasių vadovai,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SLM darbo grupė  </w:t>
            </w:r>
          </w:p>
        </w:tc>
        <w:tc>
          <w:tcPr>
            <w:tcW w:w="1134"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50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150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noProof/>
                <w:sz w:val="24"/>
                <w:szCs w:val="24"/>
              </w:rPr>
            </w:pPr>
            <w:r w:rsidRPr="00E25A71">
              <w:rPr>
                <w:rFonts w:ascii="Times New Roman" w:hAnsi="Times New Roman" w:cs="Times New Roman"/>
                <w:sz w:val="24"/>
                <w:szCs w:val="24"/>
              </w:rPr>
              <w:t xml:space="preserve">50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20 </w:t>
            </w:r>
            <w:r w:rsidRPr="00E25A71">
              <w:rPr>
                <w:rFonts w:ascii="Times New Roman" w:hAnsi="Times New Roman" w:cs="Times New Roman"/>
                <w:noProof/>
                <w:color w:val="000000"/>
                <w:sz w:val="24"/>
                <w:szCs w:val="24"/>
              </w:rPr>
              <w:t>Eur</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noProof/>
                <w:sz w:val="24"/>
                <w:szCs w:val="24"/>
              </w:rPr>
            </w:pPr>
            <w:r w:rsidRPr="00E25A71">
              <w:rPr>
                <w:rFonts w:ascii="Times New Roman" w:hAnsi="Times New Roman" w:cs="Times New Roman"/>
                <w:sz w:val="24"/>
                <w:szCs w:val="24"/>
              </w:rPr>
              <w:t xml:space="preserve">20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2000 </w:t>
            </w:r>
            <w:r w:rsidRPr="00E25A71">
              <w:rPr>
                <w:rFonts w:ascii="Times New Roman" w:hAnsi="Times New Roman" w:cs="Times New Roman"/>
                <w:noProof/>
                <w:sz w:val="24"/>
                <w:szCs w:val="24"/>
              </w:rPr>
              <w:t>Eur</w:t>
            </w:r>
          </w:p>
        </w:tc>
        <w:tc>
          <w:tcPr>
            <w:tcW w:w="5103"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Puoselėjamos tradicijos. Ugdomas mokinių kūrybiškumas, sudaromos sąlygos saviraiškai, stiprinama lyderystė ir bendruomeniškumas. Organizuojant šventes vadovautasi bendrystės, bendradarbiavimo ir atsakomybės už savo veiksmus principais. Renginiuose dalyvavo ne mažiau kaip 90 proc. mokinių, 30 proc. tėvų bei atsakingi Kėdainių miesto savivaldybės atstovai. </w:t>
            </w:r>
          </w:p>
        </w:tc>
      </w:tr>
      <w:tr w:rsidR="00E25A71" w:rsidRPr="00E25A71" w:rsidTr="003B4D92">
        <w:trPr>
          <w:trHeight w:val="645"/>
        </w:trPr>
        <w:tc>
          <w:tcPr>
            <w:tcW w:w="709" w:type="dxa"/>
            <w:shd w:val="clear" w:color="auto" w:fill="auto"/>
          </w:tcPr>
          <w:p w:rsidR="00E25A71" w:rsidRPr="00E25A71" w:rsidRDefault="001A7DA3" w:rsidP="00CF3134">
            <w:pPr>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Gimnazistų tarybos renginiai:</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numPr>
                <w:ilvl w:val="0"/>
                <w:numId w:val="19"/>
              </w:numPr>
              <w:spacing w:after="0" w:line="240" w:lineRule="auto"/>
              <w:ind w:left="0"/>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gimnazijos prezidento rinkimų organizavimas;</w:t>
            </w:r>
          </w:p>
          <w:p w:rsidR="00E25A71" w:rsidRPr="00E25A71" w:rsidRDefault="00E25A71" w:rsidP="00CF3134">
            <w:pPr>
              <w:numPr>
                <w:ilvl w:val="0"/>
                <w:numId w:val="19"/>
              </w:numPr>
              <w:spacing w:after="0" w:line="240" w:lineRule="auto"/>
              <w:ind w:left="0"/>
              <w:rPr>
                <w:rFonts w:ascii="Times New Roman" w:hAnsi="Times New Roman" w:cs="Times New Roman"/>
                <w:color w:val="000000"/>
                <w:sz w:val="24"/>
                <w:szCs w:val="24"/>
              </w:rPr>
            </w:pPr>
            <w:r w:rsidRPr="00E25A71">
              <w:rPr>
                <w:rFonts w:ascii="Times New Roman" w:hAnsi="Times New Roman" w:cs="Times New Roman"/>
                <w:sz w:val="24"/>
                <w:szCs w:val="24"/>
              </w:rPr>
              <w:t>„Metų gimnazisto“  rinkimų organizavimas;</w:t>
            </w:r>
          </w:p>
          <w:p w:rsidR="00E25A71" w:rsidRPr="00E25A71" w:rsidRDefault="00E25A71" w:rsidP="00CF3134">
            <w:pPr>
              <w:numPr>
                <w:ilvl w:val="0"/>
                <w:numId w:val="19"/>
              </w:numPr>
              <w:spacing w:after="0" w:line="240" w:lineRule="auto"/>
              <w:ind w:left="0"/>
              <w:rPr>
                <w:rFonts w:ascii="Times New Roman" w:hAnsi="Times New Roman" w:cs="Times New Roman"/>
                <w:color w:val="000000"/>
                <w:sz w:val="24"/>
                <w:szCs w:val="24"/>
              </w:rPr>
            </w:pPr>
            <w:r w:rsidRPr="00E25A71">
              <w:rPr>
                <w:rFonts w:ascii="Times New Roman" w:hAnsi="Times New Roman" w:cs="Times New Roman"/>
                <w:color w:val="000000"/>
                <w:sz w:val="24"/>
                <w:szCs w:val="24"/>
              </w:rPr>
              <w:t>gimnazistų tarybos naujų narių rinkimai.</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000000"/>
                <w:sz w:val="24"/>
                <w:szCs w:val="24"/>
              </w:rPr>
              <w:t>spalio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gimnazistų taryba</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widowControl w:val="0"/>
              <w:autoSpaceDE w:val="0"/>
              <w:spacing w:after="0" w:line="240" w:lineRule="auto"/>
              <w:rPr>
                <w:rFonts w:ascii="Times New Roman" w:hAnsi="Times New Roman" w:cs="Times New Roman"/>
                <w:sz w:val="24"/>
                <w:szCs w:val="24"/>
              </w:rPr>
            </w:pPr>
            <w:r w:rsidRPr="00E25A71">
              <w:rPr>
                <w:rFonts w:ascii="Times New Roman" w:hAnsi="Times New Roman" w:cs="Times New Roman"/>
                <w:sz w:val="24"/>
                <w:szCs w:val="24"/>
              </w:rPr>
              <w:t>V. Sakalauskienė,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gimnazistų taryba</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i/>
                <w:sz w:val="24"/>
                <w:szCs w:val="24"/>
              </w:rPr>
            </w:pPr>
            <w:r w:rsidRPr="00E25A71">
              <w:rPr>
                <w:rFonts w:ascii="Times New Roman" w:hAnsi="Times New Roman" w:cs="Times New Roman"/>
                <w:sz w:val="24"/>
                <w:szCs w:val="24"/>
              </w:rPr>
              <w:t>10</w:t>
            </w:r>
            <w:r w:rsidRPr="00E25A71">
              <w:rPr>
                <w:rFonts w:ascii="Times New Roman" w:hAnsi="Times New Roman" w:cs="Times New Roman"/>
                <w:i/>
                <w:sz w:val="24"/>
                <w:szCs w:val="24"/>
              </w:rPr>
              <w:t xml:space="preserve">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10 </w:t>
            </w:r>
            <w:r w:rsidRPr="00E25A71">
              <w:rPr>
                <w:rFonts w:ascii="Times New Roman" w:hAnsi="Times New Roman" w:cs="Times New Roman"/>
                <w:noProof/>
                <w:sz w:val="24"/>
                <w:szCs w:val="24"/>
              </w:rPr>
              <w:t>Eur</w:t>
            </w:r>
            <w:r w:rsidRPr="00E25A71">
              <w:rPr>
                <w:rFonts w:ascii="Times New Roman" w:hAnsi="Times New Roman" w:cs="Times New Roman"/>
                <w:sz w:val="24"/>
                <w:szCs w:val="24"/>
              </w:rPr>
              <w:t xml:space="preserve"> </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000000"/>
                <w:sz w:val="24"/>
                <w:szCs w:val="24"/>
              </w:rPr>
              <w:t xml:space="preserve">10 </w:t>
            </w:r>
            <w:r w:rsidRPr="00E25A71">
              <w:rPr>
                <w:rFonts w:ascii="Times New Roman" w:hAnsi="Times New Roman" w:cs="Times New Roman"/>
                <w:noProof/>
                <w:color w:val="000000"/>
                <w:sz w:val="24"/>
                <w:szCs w:val="24"/>
              </w:rPr>
              <w:t>Eur</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Išrinktas gimnazijos lyderis, kuris reprezentuoja gimnaziją, planuoja ir organizuoja gimnazistų tarybos veiklą.</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„Metų gimnazistas“ ir „Metų gimnazistė“ pagerbti bendruomenės tradiciniame renginyje „Gimnazijos garbė“, kuris skatina mokinius aktyviai įsitraukti į gimnazijos bendruomenės veiklas.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Demokratiniais rinkimais suformuojama visa gimnazistų tarybos komanda, kuri dirba gimnazijoje. </w:t>
            </w:r>
          </w:p>
        </w:tc>
      </w:tr>
      <w:tr w:rsidR="00E25A71" w:rsidRPr="00E25A71" w:rsidTr="003B4D92">
        <w:trPr>
          <w:trHeight w:val="645"/>
        </w:trPr>
        <w:tc>
          <w:tcPr>
            <w:tcW w:w="709" w:type="dxa"/>
            <w:shd w:val="clear" w:color="auto" w:fill="auto"/>
          </w:tcPr>
          <w:p w:rsidR="00E25A71" w:rsidRPr="00E25A71" w:rsidRDefault="001A7DA3" w:rsidP="00CF3134">
            <w:pPr>
              <w:numPr>
                <w:ilvl w:val="0"/>
                <w:numId w:val="34"/>
              </w:num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bCs/>
                <w:sz w:val="24"/>
                <w:szCs w:val="24"/>
              </w:rPr>
            </w:pPr>
            <w:r w:rsidRPr="00E25A71">
              <w:rPr>
                <w:rFonts w:ascii="Times New Roman" w:hAnsi="Times New Roman" w:cs="Times New Roman"/>
                <w:bCs/>
                <w:sz w:val="24"/>
                <w:szCs w:val="24"/>
              </w:rPr>
              <w:t>Sėkmės ir lyderystės mokyklos organizuojamos stovyklos, išvykos:</w:t>
            </w: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bCs/>
                <w:sz w:val="24"/>
                <w:szCs w:val="24"/>
              </w:rPr>
              <w:lastRenderedPageBreak/>
              <w:t xml:space="preserve">vasaros stovykla </w:t>
            </w:r>
            <w:r w:rsidRPr="00E25A71">
              <w:rPr>
                <w:rFonts w:ascii="Times New Roman" w:hAnsi="Times New Roman" w:cs="Times New Roman"/>
                <w:b/>
                <w:bCs/>
                <w:sz w:val="24"/>
                <w:szCs w:val="24"/>
              </w:rPr>
              <w:t>„</w:t>
            </w:r>
            <w:r w:rsidRPr="00E25A71">
              <w:rPr>
                <w:rFonts w:ascii="Times New Roman" w:hAnsi="Times New Roman" w:cs="Times New Roman"/>
                <w:bCs/>
                <w:sz w:val="24"/>
                <w:szCs w:val="24"/>
              </w:rPr>
              <w:t>Lyderių inkubatorius“;</w:t>
            </w: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sz w:val="24"/>
                <w:szCs w:val="24"/>
              </w:rPr>
              <w:t xml:space="preserve">komandos formavimo stovykla  </w:t>
            </w:r>
            <w:r w:rsidRPr="00E25A71">
              <w:rPr>
                <w:rFonts w:ascii="Times New Roman" w:hAnsi="Times New Roman" w:cs="Times New Roman"/>
                <w:noProof/>
                <w:sz w:val="24"/>
                <w:szCs w:val="24"/>
              </w:rPr>
              <w:t>Whatansu</w:t>
            </w:r>
            <w:r w:rsidRPr="00E25A71">
              <w:rPr>
                <w:rFonts w:ascii="Times New Roman" w:hAnsi="Times New Roman" w:cs="Times New Roman"/>
                <w:sz w:val="24"/>
                <w:szCs w:val="24"/>
              </w:rPr>
              <w:t xml:space="preserve"> „Šviesiųjų </w:t>
            </w:r>
            <w:r w:rsidRPr="00E25A71">
              <w:rPr>
                <w:rFonts w:ascii="Times New Roman" w:hAnsi="Times New Roman" w:cs="Times New Roman"/>
                <w:noProof/>
                <w:sz w:val="24"/>
                <w:szCs w:val="24"/>
              </w:rPr>
              <w:t>motyvatorius</w:t>
            </w:r>
            <w:r w:rsidRPr="00E25A71">
              <w:rPr>
                <w:rFonts w:ascii="Times New Roman" w:hAnsi="Times New Roman" w:cs="Times New Roman"/>
                <w:sz w:val="24"/>
                <w:szCs w:val="24"/>
              </w:rPr>
              <w:t xml:space="preserve">“; </w:t>
            </w:r>
          </w:p>
          <w:p w:rsidR="00E25A71" w:rsidRPr="00E25A71" w:rsidRDefault="00E25A71" w:rsidP="00CF3134">
            <w:pPr>
              <w:numPr>
                <w:ilvl w:val="0"/>
                <w:numId w:val="19"/>
              </w:numPr>
              <w:spacing w:after="0" w:line="240" w:lineRule="auto"/>
              <w:ind w:left="0"/>
              <w:rPr>
                <w:rFonts w:ascii="Times New Roman" w:hAnsi="Times New Roman" w:cs="Times New Roman"/>
                <w:bCs/>
                <w:sz w:val="24"/>
                <w:szCs w:val="24"/>
              </w:rPr>
            </w:pPr>
            <w:r w:rsidRPr="00E25A71">
              <w:rPr>
                <w:rFonts w:ascii="Times New Roman" w:hAnsi="Times New Roman" w:cs="Times New Roman"/>
                <w:sz w:val="24"/>
                <w:szCs w:val="24"/>
              </w:rPr>
              <w:t>išvyka į „Pabėgimų kambarius“.</w:t>
            </w:r>
          </w:p>
        </w:tc>
        <w:tc>
          <w:tcPr>
            <w:tcW w:w="1843"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birželio mėn.</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rugpjūčio mėn.</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spalio mėn.</w:t>
            </w:r>
          </w:p>
        </w:tc>
        <w:tc>
          <w:tcPr>
            <w:tcW w:w="2126"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lastRenderedPageBreak/>
              <w:t xml:space="preserve">SLM darbo grupė </w:t>
            </w:r>
          </w:p>
        </w:tc>
        <w:tc>
          <w:tcPr>
            <w:tcW w:w="1134"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lastRenderedPageBreak/>
              <w:t xml:space="preserve">26000  </w:t>
            </w:r>
            <w:r w:rsidRPr="00E25A71">
              <w:rPr>
                <w:rFonts w:ascii="Times New Roman" w:hAnsi="Times New Roman" w:cs="Times New Roman"/>
                <w:noProof/>
                <w:sz w:val="24"/>
                <w:szCs w:val="24"/>
              </w:rPr>
              <w:t>Eur</w:t>
            </w:r>
          </w:p>
          <w:p w:rsidR="00E25A71" w:rsidRPr="00E25A71" w:rsidRDefault="00E25A71" w:rsidP="00CF3134">
            <w:pPr>
              <w:pStyle w:val="Sraopastraipa"/>
              <w:spacing w:after="0" w:line="240" w:lineRule="auto"/>
              <w:ind w:left="0"/>
              <w:rPr>
                <w:rFonts w:ascii="Times New Roman" w:hAnsi="Times New Roman" w:cs="Times New Roman"/>
                <w:noProof/>
                <w:sz w:val="24"/>
                <w:szCs w:val="24"/>
              </w:rPr>
            </w:pPr>
            <w:r w:rsidRPr="00E25A71">
              <w:rPr>
                <w:rFonts w:ascii="Times New Roman" w:hAnsi="Times New Roman" w:cs="Times New Roman"/>
                <w:noProof/>
                <w:sz w:val="24"/>
                <w:szCs w:val="24"/>
              </w:rPr>
              <w:t xml:space="preserve">10000  Eur  </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1500 </w:t>
            </w:r>
            <w:r w:rsidRPr="00E25A71">
              <w:rPr>
                <w:rFonts w:ascii="Times New Roman" w:hAnsi="Times New Roman" w:cs="Times New Roman"/>
                <w:noProof/>
                <w:sz w:val="24"/>
                <w:szCs w:val="24"/>
              </w:rPr>
              <w:t>Eur</w:t>
            </w:r>
          </w:p>
        </w:tc>
        <w:tc>
          <w:tcPr>
            <w:tcW w:w="5103"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lastRenderedPageBreak/>
              <w:t xml:space="preserve">Mokiniai klausė emocinio intelekto lavinimo paskaitų, dalyvavo kūrybinių-meninių dirbtuvių  </w:t>
            </w:r>
            <w:r w:rsidRPr="00E25A71">
              <w:rPr>
                <w:rFonts w:ascii="Times New Roman" w:hAnsi="Times New Roman" w:cs="Times New Roman"/>
                <w:noProof/>
                <w:sz w:val="24"/>
                <w:szCs w:val="24"/>
              </w:rPr>
              <w:lastRenderedPageBreak/>
              <w:t>užsiėmimuose</w:t>
            </w:r>
            <w:r w:rsidRPr="00E25A71">
              <w:rPr>
                <w:rFonts w:ascii="Times New Roman" w:hAnsi="Times New Roman" w:cs="Times New Roman"/>
                <w:sz w:val="24"/>
                <w:szCs w:val="24"/>
              </w:rPr>
              <w:t xml:space="preserve">, žaidė sportinius, </w:t>
            </w:r>
            <w:r w:rsidRPr="00E25A71">
              <w:rPr>
                <w:rFonts w:ascii="Times New Roman" w:hAnsi="Times New Roman" w:cs="Times New Roman"/>
                <w:noProof/>
                <w:sz w:val="24"/>
                <w:szCs w:val="24"/>
              </w:rPr>
              <w:t>patyriminius</w:t>
            </w:r>
            <w:r w:rsidRPr="00E25A71">
              <w:rPr>
                <w:rFonts w:ascii="Times New Roman" w:hAnsi="Times New Roman" w:cs="Times New Roman"/>
                <w:sz w:val="24"/>
                <w:szCs w:val="24"/>
              </w:rPr>
              <w:t xml:space="preserve"> žaidimus, vykdė improvizacines veiklas.</w:t>
            </w:r>
          </w:p>
        </w:tc>
      </w:tr>
      <w:tr w:rsidR="00E25A71" w:rsidRPr="00E25A71" w:rsidTr="003B4D92">
        <w:trPr>
          <w:trHeight w:val="645"/>
        </w:trPr>
        <w:tc>
          <w:tcPr>
            <w:tcW w:w="709" w:type="dxa"/>
            <w:shd w:val="clear" w:color="auto" w:fill="auto"/>
          </w:tcPr>
          <w:p w:rsidR="00E25A71" w:rsidRPr="00E25A71" w:rsidRDefault="001A7DA3" w:rsidP="00CF3134">
            <w:pPr>
              <w:numPr>
                <w:ilvl w:val="0"/>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roofErr w:type="spellStart"/>
            <w:r w:rsidRPr="00E25A71">
              <w:rPr>
                <w:rFonts w:ascii="Times New Roman" w:hAnsi="Times New Roman" w:cs="Times New Roman"/>
                <w:sz w:val="24"/>
                <w:szCs w:val="24"/>
              </w:rPr>
              <w:t>Gymnasium</w:t>
            </w:r>
            <w:proofErr w:type="spellEnd"/>
            <w:r w:rsidRPr="00E25A71">
              <w:rPr>
                <w:rFonts w:ascii="Times New Roman" w:hAnsi="Times New Roman" w:cs="Times New Roman"/>
                <w:sz w:val="24"/>
                <w:szCs w:val="24"/>
              </w:rPr>
              <w:t xml:space="preserve"> </w:t>
            </w:r>
            <w:r w:rsidRPr="00E25A71">
              <w:rPr>
                <w:rFonts w:ascii="Times New Roman" w:hAnsi="Times New Roman" w:cs="Times New Roman"/>
                <w:noProof/>
                <w:sz w:val="24"/>
                <w:szCs w:val="24"/>
              </w:rPr>
              <w:t>Illustre</w:t>
            </w:r>
            <w:r w:rsidRPr="00E25A71">
              <w:rPr>
                <w:rFonts w:ascii="Times New Roman" w:hAnsi="Times New Roman" w:cs="Times New Roman"/>
                <w:sz w:val="24"/>
                <w:szCs w:val="24"/>
              </w:rPr>
              <w:t xml:space="preserve"> 375 metų ir Kėdainių šviesiosios gimnazijos 20 metų jubiliejaus šventės organizavimas.</w:t>
            </w:r>
          </w:p>
          <w:p w:rsidR="00E25A71" w:rsidRPr="00E25A71" w:rsidRDefault="00E25A71" w:rsidP="00CF3134">
            <w:pPr>
              <w:spacing w:after="0" w:line="240" w:lineRule="auto"/>
              <w:rPr>
                <w:rFonts w:ascii="Times New Roman" w:hAnsi="Times New Roman" w:cs="Times New Roman"/>
                <w:color w:val="FF0000"/>
                <w:sz w:val="24"/>
                <w:szCs w:val="24"/>
              </w:rPr>
            </w:pPr>
          </w:p>
          <w:p w:rsidR="00E25A71" w:rsidRPr="00E25A71" w:rsidRDefault="00E25A71" w:rsidP="00CF3134">
            <w:pPr>
              <w:spacing w:after="0" w:line="240" w:lineRule="auto"/>
              <w:rPr>
                <w:rFonts w:ascii="Times New Roman" w:hAnsi="Times New Roman" w:cs="Times New Roman"/>
                <w:color w:val="00B050"/>
                <w:sz w:val="24"/>
                <w:szCs w:val="24"/>
              </w:rPr>
            </w:pPr>
          </w:p>
          <w:p w:rsidR="00E25A71" w:rsidRPr="00E25A71" w:rsidRDefault="00E25A71" w:rsidP="00CF3134">
            <w:pPr>
              <w:spacing w:after="0" w:line="240" w:lineRule="auto"/>
              <w:rPr>
                <w:rFonts w:ascii="Times New Roman" w:hAnsi="Times New Roman" w:cs="Times New Roman"/>
                <w:color w:val="00B050"/>
                <w:sz w:val="24"/>
                <w:szCs w:val="24"/>
              </w:rPr>
            </w:pPr>
          </w:p>
          <w:p w:rsidR="00E25A71" w:rsidRPr="00E25A71" w:rsidRDefault="00E25A71" w:rsidP="00CF3134">
            <w:pPr>
              <w:spacing w:after="0" w:line="240" w:lineRule="auto"/>
              <w:rPr>
                <w:rFonts w:ascii="Times New Roman" w:hAnsi="Times New Roman" w:cs="Times New Roman"/>
                <w:color w:val="00B050"/>
                <w:sz w:val="24"/>
                <w:szCs w:val="24"/>
              </w:rPr>
            </w:pPr>
          </w:p>
          <w:p w:rsidR="00E25A71" w:rsidRPr="00E25A71" w:rsidRDefault="00E25A71" w:rsidP="00CF3134">
            <w:pPr>
              <w:spacing w:after="0" w:line="240" w:lineRule="auto"/>
              <w:rPr>
                <w:rFonts w:ascii="Times New Roman" w:hAnsi="Times New Roman" w:cs="Times New Roman"/>
                <w:color w:val="00B050"/>
                <w:sz w:val="24"/>
                <w:szCs w:val="24"/>
              </w:rPr>
            </w:pP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gruodžio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 </w:t>
            </w:r>
            <w:proofErr w:type="spellStart"/>
            <w:r w:rsidRPr="00E25A71">
              <w:rPr>
                <w:rFonts w:ascii="Times New Roman" w:hAnsi="Times New Roman" w:cs="Times New Roman"/>
                <w:sz w:val="24"/>
                <w:szCs w:val="24"/>
              </w:rPr>
              <w:t>Chochlovienė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administracija,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neformaliojo švietimo </w:t>
            </w:r>
            <w:r w:rsidR="001A7DA3">
              <w:rPr>
                <w:rFonts w:ascii="Times New Roman" w:hAnsi="Times New Roman" w:cs="Times New Roman"/>
                <w:sz w:val="24"/>
                <w:szCs w:val="24"/>
              </w:rPr>
              <w:t xml:space="preserve">būrelių </w:t>
            </w:r>
            <w:r w:rsidRPr="00E25A71">
              <w:rPr>
                <w:rFonts w:ascii="Times New Roman" w:hAnsi="Times New Roman" w:cs="Times New Roman"/>
                <w:sz w:val="24"/>
                <w:szCs w:val="24"/>
              </w:rPr>
              <w:t>vadovai</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150 </w:t>
            </w:r>
            <w:r w:rsidRPr="00E25A71">
              <w:rPr>
                <w:rFonts w:ascii="Times New Roman" w:hAnsi="Times New Roman" w:cs="Times New Roman"/>
                <w:noProof/>
                <w:sz w:val="24"/>
                <w:szCs w:val="24"/>
              </w:rPr>
              <w:t>Eur</w:t>
            </w:r>
            <w:r w:rsidRPr="00E25A71">
              <w:rPr>
                <w:rFonts w:ascii="Times New Roman" w:hAnsi="Times New Roman" w:cs="Times New Roman"/>
                <w:sz w:val="24"/>
                <w:szCs w:val="24"/>
              </w:rPr>
              <w:t xml:space="preserve"> </w:t>
            </w: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Sutelkta bendruomenė jubiliejiniam vakarui organizuoti. Į jubiliejinį vakarą pakviesti gimnazijos rėmėjai, prisidėję prie gimnazijos gerovės. Sukurta jauki aplinka, organizuotas šventinis koncertas. Ugdomas bendruomeniškumas, puoselėjama pagarba ir dėkingumas kitiems. Sudarytos sąlygos meninei saviraiškai. Atlikta renginio sklaida ir refleksija.</w:t>
            </w:r>
          </w:p>
        </w:tc>
      </w:tr>
      <w:tr w:rsidR="00E25A71" w:rsidRPr="00E25A71" w:rsidTr="003B4D92">
        <w:trPr>
          <w:trHeight w:val="411"/>
        </w:trPr>
        <w:tc>
          <w:tcPr>
            <w:tcW w:w="14742" w:type="dxa"/>
            <w:gridSpan w:val="6"/>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b/>
                <w:sz w:val="24"/>
                <w:szCs w:val="24"/>
              </w:rPr>
              <w:t>3 uždavinys.</w:t>
            </w:r>
            <w:r w:rsidRPr="00E25A71">
              <w:rPr>
                <w:rFonts w:ascii="Times New Roman" w:eastAsia="Calibri" w:hAnsi="Times New Roman" w:cs="Times New Roman"/>
                <w:sz w:val="24"/>
                <w:szCs w:val="24"/>
              </w:rPr>
              <w:t xml:space="preserve"> </w:t>
            </w:r>
            <w:r w:rsidRPr="00E25A71">
              <w:rPr>
                <w:rFonts w:ascii="Times New Roman" w:hAnsi="Times New Roman" w:cs="Times New Roman"/>
                <w:sz w:val="24"/>
                <w:szCs w:val="24"/>
              </w:rPr>
              <w:t>Plėtoti prasmingus bendrystės ryšius ir kurti atvirą santykį su aplinka.</w:t>
            </w:r>
          </w:p>
        </w:tc>
      </w:tr>
      <w:tr w:rsidR="00E25A71" w:rsidRPr="00E25A71" w:rsidTr="003B4D92">
        <w:trPr>
          <w:trHeight w:val="645"/>
        </w:trPr>
        <w:tc>
          <w:tcPr>
            <w:tcW w:w="709" w:type="dxa"/>
            <w:shd w:val="clear" w:color="auto" w:fill="auto"/>
          </w:tcPr>
          <w:p w:rsidR="00E25A71" w:rsidRPr="00E25A71" w:rsidRDefault="001A7DA3" w:rsidP="00CF3134">
            <w:pPr>
              <w:numPr>
                <w:ilvl w:val="0"/>
                <w:numId w:val="3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Dalyvavimas pilietinėse gimnazijos iniciatyvose, parodose.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„Atmintis gyva, nes liudija“;</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pamoka-popietė, skirta A. Puškino 185-osioms mirties metinėms „A. Puškinas: pėdsakai Lietuvos ir pasaulio kultūroje“;</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akcija „Tapk knygnešiu“;</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integruota pamoka, skirta Tarptautinei gimtosios kalbos dienai;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virtuali paroda, skirta M. Daukšos 495-osioms gimimo metinėms;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paroda skirta Tarptautinei teatro dienai;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paroda „Spalvos ir žodžio dermės“;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knygų inkilėlio (lauko bibliotekėlės) gimnazijos kieme inicijavimas;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 renginys, skirtas J. Vaičiūnaitės 85-osioms ir Mairon</w:t>
            </w:r>
            <w:r w:rsidR="00FD570B">
              <w:rPr>
                <w:rFonts w:ascii="Times New Roman" w:hAnsi="Times New Roman" w:cs="Times New Roman"/>
                <w:sz w:val="24"/>
                <w:szCs w:val="24"/>
              </w:rPr>
              <w:t xml:space="preserve">io 160-osioms gimimo metinėms. </w:t>
            </w:r>
          </w:p>
        </w:tc>
        <w:tc>
          <w:tcPr>
            <w:tcW w:w="184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sausio mėn.</w:t>
            </w:r>
          </w:p>
          <w:p w:rsidR="001A7DA3" w:rsidRPr="00E25A71" w:rsidRDefault="001A7DA3"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vasario-kovo mėn.</w:t>
            </w:r>
          </w:p>
          <w:p w:rsidR="00E25A71" w:rsidRPr="00E25A71" w:rsidRDefault="00E25A71" w:rsidP="00CF3134">
            <w:pPr>
              <w:spacing w:after="0" w:line="240" w:lineRule="auto"/>
              <w:rPr>
                <w:rFonts w:ascii="Times New Roman" w:hAnsi="Times New Roman" w:cs="Times New Roman"/>
                <w:sz w:val="24"/>
                <w:szCs w:val="24"/>
              </w:rPr>
            </w:pPr>
          </w:p>
          <w:p w:rsidR="00FD570B"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kovo mėn. </w:t>
            </w:r>
          </w:p>
          <w:p w:rsidR="00FD570B" w:rsidRDefault="00FD570B"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rugsėjo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gegužės mėn.</w:t>
            </w: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lastRenderedPageBreak/>
              <w:t>gegužės mėn.</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noProof/>
                <w:sz w:val="24"/>
                <w:szCs w:val="24"/>
              </w:rPr>
            </w:pPr>
            <w:r w:rsidRPr="00E25A71">
              <w:rPr>
                <w:rFonts w:ascii="Times New Roman" w:hAnsi="Times New Roman" w:cs="Times New Roman"/>
                <w:sz w:val="24"/>
                <w:szCs w:val="24"/>
              </w:rPr>
              <w:lastRenderedPageBreak/>
              <w:t xml:space="preserve">R. </w:t>
            </w:r>
            <w:r w:rsidRPr="00E25A71">
              <w:rPr>
                <w:rFonts w:ascii="Times New Roman" w:hAnsi="Times New Roman" w:cs="Times New Roman"/>
                <w:noProof/>
                <w:sz w:val="24"/>
                <w:szCs w:val="24"/>
              </w:rPr>
              <w:t>Burbaitė-Virkutė,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J. Kišonaitė,</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Tolerancijos ugdymo centras,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L. </w:t>
            </w:r>
            <w:proofErr w:type="spellStart"/>
            <w:r w:rsidRPr="00E25A71">
              <w:rPr>
                <w:rFonts w:ascii="Times New Roman" w:hAnsi="Times New Roman" w:cs="Times New Roman"/>
                <w:sz w:val="24"/>
                <w:szCs w:val="24"/>
              </w:rPr>
              <w:t>Janonienė</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proofErr w:type="spellStart"/>
            <w:r w:rsidRPr="00E25A71">
              <w:rPr>
                <w:rFonts w:ascii="Times New Roman" w:hAnsi="Times New Roman" w:cs="Times New Roman"/>
                <w:sz w:val="24"/>
                <w:szCs w:val="24"/>
              </w:rPr>
              <w:t>Maksimec</w:t>
            </w:r>
            <w:proofErr w:type="spellEnd"/>
            <w:r w:rsidRPr="00E25A71">
              <w:rPr>
                <w:rFonts w:ascii="Times New Roman" w:hAnsi="Times New Roman" w:cs="Times New Roman"/>
                <w:sz w:val="24"/>
                <w:szCs w:val="24"/>
              </w:rPr>
              <w:t>,</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V. </w:t>
            </w:r>
            <w:r w:rsidRPr="00E25A71">
              <w:rPr>
                <w:rFonts w:ascii="Times New Roman" w:hAnsi="Times New Roman" w:cs="Times New Roman"/>
                <w:noProof/>
                <w:sz w:val="24"/>
                <w:szCs w:val="24"/>
              </w:rPr>
              <w:t>Širka,</w:t>
            </w:r>
            <w:r w:rsidRPr="00E25A71">
              <w:rPr>
                <w:rFonts w:ascii="Times New Roman" w:hAnsi="Times New Roman" w:cs="Times New Roman"/>
                <w:sz w:val="24"/>
                <w:szCs w:val="24"/>
              </w:rPr>
              <w:t xml:space="preserve">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STEAM Ateities inžinerijos grupė (A. Krasauskienė, J. </w:t>
            </w:r>
            <w:r w:rsidRPr="00E25A71">
              <w:rPr>
                <w:rFonts w:ascii="Times New Roman" w:hAnsi="Times New Roman" w:cs="Times New Roman"/>
                <w:noProof/>
                <w:sz w:val="24"/>
                <w:szCs w:val="24"/>
              </w:rPr>
              <w:t>Issa</w:t>
            </w:r>
            <w:r w:rsidRPr="00E25A71">
              <w:rPr>
                <w:rFonts w:ascii="Times New Roman" w:hAnsi="Times New Roman" w:cs="Times New Roman"/>
                <w:sz w:val="24"/>
                <w:szCs w:val="24"/>
              </w:rPr>
              <w:t xml:space="preserve">, R. </w:t>
            </w:r>
            <w:proofErr w:type="spellStart"/>
            <w:r w:rsidRPr="00E25A71">
              <w:rPr>
                <w:rFonts w:ascii="Times New Roman" w:hAnsi="Times New Roman" w:cs="Times New Roman"/>
                <w:sz w:val="24"/>
                <w:szCs w:val="24"/>
              </w:rPr>
              <w:t>Borodičienė</w:t>
            </w:r>
            <w:proofErr w:type="spellEnd"/>
            <w:r w:rsidRPr="00E25A71">
              <w:rPr>
                <w:rFonts w:ascii="Times New Roman" w:hAnsi="Times New Roman" w:cs="Times New Roman"/>
                <w:sz w:val="24"/>
                <w:szCs w:val="24"/>
              </w:rPr>
              <w:t>)</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Bendradarbiaujant su kolegomis, stiprinamas tautinis identitetas, ugdomas pilietiškumas, kolegiškas bendradarbiavimas. Plečiamas kultūrinis akiratis, kuriama emociškai palanki ugdymosi aplinka asmenybės raidai pasitelkiamas integracinis menų poveikis.</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Lavinami mokinių projektavimo ir meninės kūrybos įgūdžiai. Gimnazijos ir miesto bendruomenėje skatinamas skaitymas ir pagarbus požiūris į knygą, stiprinamas gimnazijos atvirumas.</w:t>
            </w:r>
          </w:p>
        </w:tc>
      </w:tr>
      <w:tr w:rsidR="00E25A71" w:rsidRPr="00E25A71" w:rsidTr="003B4D92">
        <w:trPr>
          <w:trHeight w:val="645"/>
        </w:trPr>
        <w:tc>
          <w:tcPr>
            <w:tcW w:w="709" w:type="dxa"/>
            <w:shd w:val="clear" w:color="auto" w:fill="auto"/>
          </w:tcPr>
          <w:p w:rsidR="00E25A71" w:rsidRPr="00E25A71" w:rsidRDefault="00FD570B" w:rsidP="00CF3134">
            <w:pPr>
              <w:numPr>
                <w:ilvl w:val="0"/>
                <w:numId w:val="3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21.</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bCs/>
                <w:kern w:val="24"/>
                <w:sz w:val="24"/>
                <w:szCs w:val="24"/>
              </w:rPr>
              <w:t>Prasmingų bendradarbiavimo ryšių plėtojimas:</w:t>
            </w:r>
          </w:p>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bCs/>
                <w:kern w:val="24"/>
                <w:sz w:val="24"/>
                <w:szCs w:val="24"/>
              </w:rPr>
              <w:t>- su pagalba vaikui teikiančiomis institucijomis;</w:t>
            </w:r>
          </w:p>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bCs/>
                <w:kern w:val="24"/>
                <w:sz w:val="24"/>
                <w:szCs w:val="24"/>
              </w:rPr>
              <w:t xml:space="preserve">- su Kėdainių </w:t>
            </w:r>
            <w:r w:rsidRPr="00E25A71">
              <w:rPr>
                <w:rFonts w:ascii="Times New Roman" w:hAnsi="Times New Roman" w:cs="Times New Roman"/>
                <w:bCs/>
                <w:noProof/>
                <w:kern w:val="24"/>
                <w:sz w:val="24"/>
                <w:szCs w:val="24"/>
              </w:rPr>
              <w:t>Lions</w:t>
            </w:r>
            <w:r w:rsidRPr="00E25A71">
              <w:rPr>
                <w:rFonts w:ascii="Times New Roman" w:hAnsi="Times New Roman" w:cs="Times New Roman"/>
                <w:bCs/>
                <w:kern w:val="24"/>
                <w:sz w:val="24"/>
                <w:szCs w:val="24"/>
              </w:rPr>
              <w:t xml:space="preserve"> klubu ir Kėdainių senamiesčio bendruomene;</w:t>
            </w:r>
          </w:p>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bCs/>
                <w:kern w:val="24"/>
                <w:sz w:val="24"/>
                <w:szCs w:val="24"/>
              </w:rPr>
              <w:t>- su Kėdainių  miesto sporto organizacijomis;</w:t>
            </w:r>
          </w:p>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bCs/>
                <w:kern w:val="24"/>
                <w:sz w:val="24"/>
                <w:szCs w:val="24"/>
              </w:rPr>
              <w:t xml:space="preserve">- su </w:t>
            </w:r>
            <w:r w:rsidRPr="00E25A71">
              <w:rPr>
                <w:rFonts w:ascii="Times New Roman" w:hAnsi="Times New Roman" w:cs="Times New Roman"/>
                <w:color w:val="000000"/>
                <w:sz w:val="24"/>
                <w:szCs w:val="24"/>
              </w:rPr>
              <w:t xml:space="preserve">Lietuvos moksleivių sąjunga; </w:t>
            </w:r>
          </w:p>
          <w:p w:rsidR="00E25A71" w:rsidRPr="00E25A71" w:rsidRDefault="00E25A71" w:rsidP="00CF3134">
            <w:pPr>
              <w:spacing w:after="0" w:line="240" w:lineRule="auto"/>
              <w:rPr>
                <w:rFonts w:ascii="Times New Roman" w:hAnsi="Times New Roman" w:cs="Times New Roman"/>
                <w:bCs/>
                <w:kern w:val="24"/>
                <w:sz w:val="24"/>
                <w:szCs w:val="24"/>
              </w:rPr>
            </w:pPr>
            <w:r w:rsidRPr="00E25A71">
              <w:rPr>
                <w:rFonts w:ascii="Times New Roman" w:hAnsi="Times New Roman" w:cs="Times New Roman"/>
                <w:color w:val="222222"/>
                <w:sz w:val="24"/>
                <w:szCs w:val="24"/>
                <w:shd w:val="clear" w:color="auto" w:fill="FFFFFF"/>
              </w:rPr>
              <w:t xml:space="preserve">- su </w:t>
            </w:r>
            <w:r w:rsidRPr="00E25A71">
              <w:rPr>
                <w:rFonts w:ascii="Times New Roman" w:hAnsi="Times New Roman" w:cs="Times New Roman"/>
                <w:noProof/>
                <w:color w:val="222222"/>
                <w:sz w:val="24"/>
                <w:szCs w:val="24"/>
                <w:shd w:val="clear" w:color="auto" w:fill="FFFFFF"/>
              </w:rPr>
              <w:t>Harjunrinteen koulu</w:t>
            </w:r>
            <w:r w:rsidRPr="00E25A71">
              <w:rPr>
                <w:rFonts w:ascii="Times New Roman" w:hAnsi="Times New Roman" w:cs="Times New Roman"/>
                <w:noProof/>
                <w:sz w:val="24"/>
                <w:szCs w:val="24"/>
              </w:rPr>
              <w:t xml:space="preserve"> </w:t>
            </w:r>
            <w:r w:rsidRPr="00E25A71">
              <w:rPr>
                <w:rFonts w:ascii="Times New Roman" w:hAnsi="Times New Roman" w:cs="Times New Roman"/>
                <w:sz w:val="24"/>
                <w:szCs w:val="24"/>
              </w:rPr>
              <w:t xml:space="preserve">mokykla iš </w:t>
            </w:r>
            <w:proofErr w:type="spellStart"/>
            <w:r w:rsidRPr="00E25A71">
              <w:rPr>
                <w:rFonts w:ascii="Times New Roman" w:hAnsi="Times New Roman" w:cs="Times New Roman"/>
                <w:color w:val="222222"/>
                <w:sz w:val="24"/>
                <w:szCs w:val="24"/>
                <w:shd w:val="clear" w:color="auto" w:fill="FFFFFF"/>
              </w:rPr>
              <w:t>Riihimäki</w:t>
            </w:r>
            <w:proofErr w:type="spellEnd"/>
            <w:r w:rsidRPr="00E25A71">
              <w:rPr>
                <w:rFonts w:ascii="Times New Roman" w:hAnsi="Times New Roman" w:cs="Times New Roman"/>
                <w:color w:val="222222"/>
                <w:sz w:val="24"/>
                <w:szCs w:val="24"/>
                <w:shd w:val="clear" w:color="auto" w:fill="FFFFFF"/>
              </w:rPr>
              <w:t> (Suomija).</w:t>
            </w:r>
          </w:p>
          <w:p w:rsidR="00E25A71" w:rsidRPr="00E25A71" w:rsidRDefault="00E25A71" w:rsidP="00CF3134">
            <w:pPr>
              <w:spacing w:after="0" w:line="240" w:lineRule="auto"/>
              <w:rPr>
                <w:rFonts w:ascii="Times New Roman" w:hAnsi="Times New Roman" w:cs="Times New Roman"/>
                <w:bCs/>
                <w:kern w:val="24"/>
                <w:sz w:val="24"/>
                <w:szCs w:val="24"/>
              </w:rPr>
            </w:pPr>
          </w:p>
        </w:tc>
        <w:tc>
          <w:tcPr>
            <w:tcW w:w="1843" w:type="dxa"/>
            <w:shd w:val="clear" w:color="auto" w:fill="auto"/>
          </w:tcPr>
          <w:p w:rsidR="00E25A71" w:rsidRPr="00E25A71" w:rsidRDefault="00FD570B" w:rsidP="00CF3134">
            <w:pPr>
              <w:spacing w:after="0" w:line="240" w:lineRule="auto"/>
              <w:rPr>
                <w:rFonts w:ascii="Times New Roman" w:hAnsi="Times New Roman" w:cs="Times New Roman"/>
                <w:sz w:val="24"/>
                <w:szCs w:val="24"/>
              </w:rPr>
            </w:pPr>
            <w:r>
              <w:rPr>
                <w:rFonts w:ascii="Times New Roman" w:hAnsi="Times New Roman" w:cs="Times New Roman"/>
                <w:sz w:val="24"/>
                <w:szCs w:val="24"/>
              </w:rPr>
              <w:t>visus metus</w:t>
            </w:r>
          </w:p>
        </w:tc>
        <w:tc>
          <w:tcPr>
            <w:tcW w:w="2126"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VGK nariai, švietimo pagalbos specialistai,</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kūno kultūros mokytojai, administracija,</w:t>
            </w:r>
          </w:p>
          <w:p w:rsidR="00E25A71" w:rsidRP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000000"/>
                <w:sz w:val="24"/>
                <w:szCs w:val="24"/>
              </w:rPr>
              <w:t xml:space="preserve">J. </w:t>
            </w:r>
            <w:r w:rsidRPr="00E25A71">
              <w:rPr>
                <w:rFonts w:ascii="Times New Roman" w:hAnsi="Times New Roman" w:cs="Times New Roman"/>
                <w:noProof/>
                <w:color w:val="000000"/>
                <w:sz w:val="24"/>
                <w:szCs w:val="24"/>
              </w:rPr>
              <w:t>Kutavičiūtė,</w:t>
            </w:r>
          </w:p>
          <w:p w:rsidR="00E25A71" w:rsidRPr="00FD570B" w:rsidRDefault="00FD570B" w:rsidP="00CF313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gimnazistų taryba, </w:t>
            </w:r>
            <w:r w:rsidR="00E25A71" w:rsidRPr="00E25A71">
              <w:rPr>
                <w:rFonts w:ascii="Times New Roman" w:hAnsi="Times New Roman" w:cs="Times New Roman"/>
                <w:color w:val="000000"/>
                <w:sz w:val="24"/>
                <w:szCs w:val="24"/>
              </w:rPr>
              <w:t xml:space="preserve">G. Kaupienė </w:t>
            </w:r>
          </w:p>
        </w:tc>
        <w:tc>
          <w:tcPr>
            <w:tcW w:w="1134"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0" w:line="240" w:lineRule="auto"/>
              <w:rPr>
                <w:rFonts w:ascii="Times New Roman" w:hAnsi="Times New Roman" w:cs="Times New Roman"/>
                <w:color w:val="000000"/>
                <w:sz w:val="24"/>
                <w:szCs w:val="24"/>
                <w:lang w:val="lt"/>
              </w:rPr>
            </w:pPr>
            <w:r w:rsidRPr="00E25A71">
              <w:rPr>
                <w:rFonts w:ascii="Times New Roman" w:hAnsi="Times New Roman" w:cs="Times New Roman"/>
                <w:color w:val="000000"/>
                <w:sz w:val="24"/>
                <w:szCs w:val="24"/>
              </w:rPr>
              <w:t xml:space="preserve">100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p>
        </w:tc>
        <w:tc>
          <w:tcPr>
            <w:tcW w:w="5103" w:type="dxa"/>
            <w:shd w:val="clear" w:color="auto" w:fill="auto"/>
          </w:tcPr>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Bendradarbiaujama su Kėdainių policijos komisariatu, vaikų teisių apsaugos tarnyba, socialinės globos skyriumi. Užmegzti bendradarbiavimo ryšiai su  Kėdainių </w:t>
            </w:r>
            <w:r w:rsidRPr="00E25A71">
              <w:rPr>
                <w:rFonts w:ascii="Times New Roman" w:hAnsi="Times New Roman" w:cs="Times New Roman"/>
                <w:noProof/>
                <w:sz w:val="24"/>
                <w:szCs w:val="24"/>
              </w:rPr>
              <w:t>Lions</w:t>
            </w:r>
            <w:r w:rsidRPr="00E25A71">
              <w:rPr>
                <w:rFonts w:ascii="Times New Roman" w:hAnsi="Times New Roman" w:cs="Times New Roman"/>
                <w:sz w:val="24"/>
                <w:szCs w:val="24"/>
              </w:rPr>
              <w:t xml:space="preserve"> moterų klubu ir senamiesčio bendruomene. Organizuota bent viena bendra iniciatyva, skatinanti mokinių </w:t>
            </w:r>
            <w:proofErr w:type="spellStart"/>
            <w:r w:rsidRPr="00E25A71">
              <w:rPr>
                <w:rFonts w:ascii="Times New Roman" w:hAnsi="Times New Roman" w:cs="Times New Roman"/>
                <w:sz w:val="24"/>
                <w:szCs w:val="24"/>
              </w:rPr>
              <w:t>savanorystę</w:t>
            </w:r>
            <w:proofErr w:type="spellEnd"/>
            <w:r w:rsidRPr="00E25A71">
              <w:rPr>
                <w:rFonts w:ascii="Times New Roman" w:hAnsi="Times New Roman" w:cs="Times New Roman"/>
                <w:sz w:val="24"/>
                <w:szCs w:val="24"/>
              </w:rPr>
              <w:t xml:space="preserve">. </w:t>
            </w:r>
            <w:r w:rsidRPr="00E25A71">
              <w:rPr>
                <w:rFonts w:ascii="Times New Roman" w:hAnsi="Times New Roman" w:cs="Times New Roman"/>
                <w:bCs/>
                <w:kern w:val="24"/>
                <w:sz w:val="24"/>
                <w:szCs w:val="24"/>
              </w:rPr>
              <w:t xml:space="preserve">Užmegzti bendradarbiavimo ryšiai su Kėdainių futbolo ir krepšinio sporto klubais „Nevėžis“, mokiniams organizuojami 1–2 susitikimai su sportininkais, </w:t>
            </w:r>
            <w:r w:rsidRPr="00E25A71">
              <w:rPr>
                <w:rFonts w:ascii="Times New Roman" w:hAnsi="Times New Roman" w:cs="Times New Roman"/>
                <w:bCs/>
                <w:noProof/>
                <w:kern w:val="24"/>
                <w:sz w:val="24"/>
                <w:szCs w:val="24"/>
              </w:rPr>
              <w:t>kineziterapeutais</w:t>
            </w:r>
            <w:r w:rsidRPr="00E25A71">
              <w:rPr>
                <w:rFonts w:ascii="Times New Roman" w:hAnsi="Times New Roman" w:cs="Times New Roman"/>
                <w:bCs/>
                <w:kern w:val="24"/>
                <w:sz w:val="24"/>
                <w:szCs w:val="24"/>
              </w:rPr>
              <w:t>, privačių sporto klubų treneriais.</w:t>
            </w:r>
            <w:r w:rsidRPr="00E25A71">
              <w:rPr>
                <w:rFonts w:ascii="Times New Roman" w:hAnsi="Times New Roman" w:cs="Times New Roman"/>
                <w:sz w:val="24"/>
                <w:szCs w:val="24"/>
              </w:rPr>
              <w:t xml:space="preserve"> </w:t>
            </w:r>
            <w:r w:rsidRPr="00E25A71">
              <w:rPr>
                <w:rFonts w:ascii="Times New Roman" w:hAnsi="Times New Roman" w:cs="Times New Roman"/>
                <w:color w:val="000000"/>
                <w:sz w:val="24"/>
                <w:szCs w:val="24"/>
              </w:rPr>
              <w:t xml:space="preserve">Dalyvaujama LMS organizuojamose forumuose. </w:t>
            </w:r>
            <w:r w:rsidRPr="00E25A71">
              <w:rPr>
                <w:rFonts w:ascii="Times New Roman" w:hAnsi="Times New Roman" w:cs="Times New Roman"/>
                <w:sz w:val="24"/>
                <w:szCs w:val="24"/>
              </w:rPr>
              <w:t xml:space="preserve">Parengtas tarptautinis klasių mainų projektas </w:t>
            </w:r>
            <w:r w:rsidRPr="00E25A71">
              <w:rPr>
                <w:rFonts w:ascii="Times New Roman" w:hAnsi="Times New Roman" w:cs="Times New Roman"/>
                <w:noProof/>
                <w:sz w:val="24"/>
                <w:szCs w:val="24"/>
              </w:rPr>
              <w:t>Nordplus Junior.</w:t>
            </w:r>
          </w:p>
        </w:tc>
      </w:tr>
      <w:tr w:rsidR="00E25A71" w:rsidRPr="00E25A71" w:rsidTr="003B4D92">
        <w:trPr>
          <w:trHeight w:val="645"/>
        </w:trPr>
        <w:tc>
          <w:tcPr>
            <w:tcW w:w="709" w:type="dxa"/>
            <w:shd w:val="clear" w:color="auto" w:fill="auto"/>
          </w:tcPr>
          <w:p w:rsidR="00E25A71" w:rsidRPr="00E25A71" w:rsidRDefault="00FD570B" w:rsidP="00CF3134">
            <w:pPr>
              <w:numPr>
                <w:ilvl w:val="0"/>
                <w:numId w:val="35"/>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3827" w:type="dxa"/>
            <w:shd w:val="clear" w:color="auto" w:fill="auto"/>
          </w:tcPr>
          <w:p w:rsidR="00E25A71" w:rsidRPr="00E25A71" w:rsidRDefault="00E25A71" w:rsidP="00CF3134">
            <w:pPr>
              <w:spacing w:after="0" w:line="240" w:lineRule="auto"/>
              <w:rPr>
                <w:rFonts w:ascii="Times New Roman" w:hAnsi="Times New Roman" w:cs="Times New Roman"/>
                <w:color w:val="512B2B"/>
                <w:sz w:val="24"/>
                <w:szCs w:val="24"/>
                <w:shd w:val="clear" w:color="auto" w:fill="FFFFFF"/>
              </w:rPr>
            </w:pPr>
            <w:r w:rsidRPr="00E25A71">
              <w:rPr>
                <w:rFonts w:ascii="Times New Roman" w:hAnsi="Times New Roman" w:cs="Times New Roman"/>
                <w:color w:val="512B2B"/>
                <w:sz w:val="24"/>
                <w:szCs w:val="24"/>
                <w:shd w:val="clear" w:color="auto" w:fill="FFFFFF"/>
              </w:rPr>
              <w:t xml:space="preserve">Išvykų, žygių, švenčių organizavimas: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512B2B"/>
                <w:sz w:val="24"/>
                <w:szCs w:val="24"/>
                <w:shd w:val="clear" w:color="auto" w:fill="FFFFFF"/>
              </w:rPr>
              <w:t>-</w:t>
            </w:r>
            <w:r w:rsidRPr="00E25A71">
              <w:rPr>
                <w:rFonts w:ascii="Times New Roman" w:hAnsi="Times New Roman" w:cs="Times New Roman"/>
                <w:bCs/>
                <w:sz w:val="24"/>
                <w:szCs w:val="24"/>
              </w:rPr>
              <w:t xml:space="preserve"> SLM mokslo metų atidarymo šventė;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 SLM šventinė vakaronė; </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512B2B"/>
                <w:sz w:val="24"/>
                <w:szCs w:val="24"/>
                <w:shd w:val="clear" w:color="auto" w:fill="FFFFFF"/>
              </w:rPr>
              <w:t xml:space="preserve">- išvyka  į „Swedbank“ Finansų laboratoriją. </w:t>
            </w:r>
          </w:p>
          <w:p w:rsidR="00E25A71" w:rsidRDefault="00E25A71" w:rsidP="00CF3134">
            <w:pPr>
              <w:spacing w:after="0" w:line="240" w:lineRule="auto"/>
              <w:rPr>
                <w:rFonts w:ascii="Times New Roman" w:hAnsi="Times New Roman" w:cs="Times New Roman"/>
                <w:color w:val="000000"/>
                <w:sz w:val="24"/>
                <w:szCs w:val="24"/>
              </w:rPr>
            </w:pPr>
            <w:r w:rsidRPr="00E25A71">
              <w:rPr>
                <w:rFonts w:ascii="Times New Roman" w:hAnsi="Times New Roman" w:cs="Times New Roman"/>
                <w:color w:val="512B2B"/>
                <w:sz w:val="24"/>
                <w:szCs w:val="24"/>
                <w:shd w:val="clear" w:color="auto" w:fill="FFFFFF"/>
              </w:rPr>
              <w:t xml:space="preserve">- išvyka  į </w:t>
            </w:r>
            <w:r w:rsidRPr="00E25A71">
              <w:rPr>
                <w:rFonts w:ascii="Times New Roman" w:hAnsi="Times New Roman" w:cs="Times New Roman"/>
                <w:color w:val="000000"/>
                <w:sz w:val="24"/>
                <w:szCs w:val="24"/>
              </w:rPr>
              <w:t>Mokslo centrą „</w:t>
            </w:r>
            <w:proofErr w:type="spellStart"/>
            <w:r w:rsidRPr="00E25A71">
              <w:rPr>
                <w:rFonts w:ascii="Times New Roman" w:hAnsi="Times New Roman" w:cs="Times New Roman"/>
                <w:color w:val="000000"/>
                <w:sz w:val="24"/>
                <w:szCs w:val="24"/>
              </w:rPr>
              <w:t>Heureka</w:t>
            </w:r>
            <w:proofErr w:type="spellEnd"/>
            <w:r w:rsidRPr="00E25A71">
              <w:rPr>
                <w:rFonts w:ascii="Times New Roman" w:hAnsi="Times New Roman" w:cs="Times New Roman"/>
                <w:color w:val="000000"/>
                <w:sz w:val="24"/>
                <w:szCs w:val="24"/>
              </w:rPr>
              <w:t>“;</w:t>
            </w:r>
          </w:p>
          <w:p w:rsidR="00FD570B" w:rsidRPr="00E25A71" w:rsidRDefault="00FD570B"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color w:val="512B2B"/>
                <w:sz w:val="24"/>
                <w:szCs w:val="24"/>
                <w:shd w:val="clear" w:color="auto" w:fill="FFFFFF"/>
              </w:rPr>
              <w:t xml:space="preserve">- 2 dienų žygis </w:t>
            </w:r>
            <w:r w:rsidRPr="00E25A71">
              <w:rPr>
                <w:rFonts w:ascii="Times New Roman" w:hAnsi="Times New Roman" w:cs="Times New Roman"/>
                <w:sz w:val="24"/>
                <w:szCs w:val="24"/>
              </w:rPr>
              <w:t>„Alfa žygiai“.</w:t>
            </w:r>
          </w:p>
        </w:tc>
        <w:tc>
          <w:tcPr>
            <w:tcW w:w="1843" w:type="dxa"/>
            <w:shd w:val="clear" w:color="auto" w:fill="auto"/>
          </w:tcPr>
          <w:p w:rsidR="00E25A71" w:rsidRDefault="00E25A71" w:rsidP="00CF3134">
            <w:pPr>
              <w:pStyle w:val="Sraopastraipa"/>
              <w:spacing w:after="0" w:line="240" w:lineRule="auto"/>
              <w:ind w:left="0"/>
              <w:rPr>
                <w:rFonts w:ascii="Times New Roman" w:hAnsi="Times New Roman" w:cs="Times New Roman"/>
                <w:sz w:val="24"/>
                <w:szCs w:val="24"/>
              </w:rPr>
            </w:pPr>
          </w:p>
          <w:p w:rsidR="00FD570B" w:rsidRPr="00E25A71" w:rsidRDefault="00FD570B"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rugsėjo mėn.</w:t>
            </w:r>
          </w:p>
          <w:p w:rsidR="00FD570B" w:rsidRDefault="00FD570B" w:rsidP="00CF3134">
            <w:pPr>
              <w:pStyle w:val="Sraopastraipa"/>
              <w:spacing w:after="0" w:line="240" w:lineRule="auto"/>
              <w:ind w:left="0"/>
              <w:rPr>
                <w:rFonts w:ascii="Times New Roman" w:hAnsi="Times New Roman" w:cs="Times New Roman"/>
                <w:sz w:val="24"/>
                <w:szCs w:val="24"/>
              </w:rPr>
            </w:pPr>
          </w:p>
          <w:p w:rsidR="00FD570B" w:rsidRDefault="00FD570B"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kovo mėn.</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balandžio mėn.</w:t>
            </w:r>
          </w:p>
          <w:p w:rsidR="00FD570B" w:rsidRPr="00E25A71" w:rsidRDefault="00FD570B"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rugsėjo mėn.</w:t>
            </w:r>
          </w:p>
        </w:tc>
        <w:tc>
          <w:tcPr>
            <w:tcW w:w="2126"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SLM grupė</w:t>
            </w:r>
          </w:p>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p>
        </w:tc>
        <w:tc>
          <w:tcPr>
            <w:tcW w:w="1134"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p>
          <w:p w:rsidR="00FD570B" w:rsidRDefault="00FD570B"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300 </w:t>
            </w:r>
            <w:r w:rsidRPr="00E25A71">
              <w:rPr>
                <w:rFonts w:ascii="Times New Roman" w:hAnsi="Times New Roman" w:cs="Times New Roman"/>
                <w:noProof/>
                <w:sz w:val="24"/>
                <w:szCs w:val="24"/>
              </w:rPr>
              <w:t>Eur</w:t>
            </w:r>
          </w:p>
          <w:p w:rsidR="00FD570B" w:rsidRDefault="00FD570B" w:rsidP="00CF3134">
            <w:pPr>
              <w:pStyle w:val="Sraopastraipa"/>
              <w:spacing w:after="0" w:line="240" w:lineRule="auto"/>
              <w:ind w:left="0"/>
              <w:rPr>
                <w:rFonts w:ascii="Times New Roman" w:hAnsi="Times New Roman" w:cs="Times New Roman"/>
                <w:sz w:val="24"/>
                <w:szCs w:val="24"/>
              </w:rPr>
            </w:pP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4000 </w:t>
            </w:r>
            <w:r w:rsidRPr="00E25A71">
              <w:rPr>
                <w:rFonts w:ascii="Times New Roman" w:hAnsi="Times New Roman" w:cs="Times New Roman"/>
                <w:noProof/>
                <w:sz w:val="24"/>
                <w:szCs w:val="24"/>
              </w:rPr>
              <w:t>Eur</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3000 </w:t>
            </w:r>
            <w:r w:rsidRPr="00E25A71">
              <w:rPr>
                <w:rFonts w:ascii="Times New Roman" w:hAnsi="Times New Roman" w:cs="Times New Roman"/>
                <w:noProof/>
                <w:sz w:val="24"/>
                <w:szCs w:val="24"/>
              </w:rPr>
              <w:t>Eur</w:t>
            </w:r>
          </w:p>
          <w:p w:rsidR="00FD570B" w:rsidRDefault="00FD570B"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11475 </w:t>
            </w:r>
            <w:r w:rsidRPr="00E25A71">
              <w:rPr>
                <w:rFonts w:ascii="Times New Roman" w:hAnsi="Times New Roman" w:cs="Times New Roman"/>
                <w:noProof/>
                <w:sz w:val="24"/>
                <w:szCs w:val="24"/>
              </w:rPr>
              <w:t>Eur</w:t>
            </w:r>
          </w:p>
          <w:p w:rsidR="00E25A71" w:rsidRPr="00E25A71" w:rsidRDefault="00E25A71" w:rsidP="00CF3134">
            <w:pPr>
              <w:spacing w:after="0" w:line="240" w:lineRule="auto"/>
              <w:rPr>
                <w:rFonts w:ascii="Times New Roman" w:hAnsi="Times New Roman" w:cs="Times New Roman"/>
                <w:sz w:val="24"/>
                <w:szCs w:val="24"/>
              </w:rPr>
            </w:pPr>
            <w:r w:rsidRPr="00E25A71">
              <w:rPr>
                <w:rFonts w:ascii="Times New Roman" w:hAnsi="Times New Roman" w:cs="Times New Roman"/>
                <w:sz w:val="24"/>
                <w:szCs w:val="24"/>
              </w:rPr>
              <w:t xml:space="preserve">2500 </w:t>
            </w:r>
            <w:r w:rsidRPr="00E25A71">
              <w:rPr>
                <w:rFonts w:ascii="Times New Roman" w:hAnsi="Times New Roman" w:cs="Times New Roman"/>
                <w:noProof/>
                <w:sz w:val="24"/>
                <w:szCs w:val="24"/>
              </w:rPr>
              <w:t>Eur</w:t>
            </w:r>
          </w:p>
        </w:tc>
        <w:tc>
          <w:tcPr>
            <w:tcW w:w="5103" w:type="dxa"/>
            <w:shd w:val="clear" w:color="auto" w:fill="auto"/>
          </w:tcPr>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 xml:space="preserve">Mokiniai ir jų tėvai susipažino su „Sėkmės ir lyderystės mokyklos“ programomis, lektoriais, planuojama veikla. </w:t>
            </w:r>
            <w:r w:rsidRPr="00E25A71">
              <w:rPr>
                <w:rFonts w:ascii="Times New Roman" w:hAnsi="Times New Roman" w:cs="Times New Roman"/>
                <w:bCs/>
                <w:sz w:val="24"/>
                <w:szCs w:val="24"/>
              </w:rPr>
              <w:t>Vakaronės metu bendruomenės nariai aktyviai dalyvavo veiklose, pasirodymuose, patys kūrė užduotis, kėlė tikslus 2023 metams.</w:t>
            </w:r>
          </w:p>
          <w:p w:rsidR="00E25A71" w:rsidRPr="00E25A71" w:rsidRDefault="00E25A71" w:rsidP="00CF3134">
            <w:pPr>
              <w:pStyle w:val="Sraopastraipa"/>
              <w:spacing w:after="0" w:line="240" w:lineRule="auto"/>
              <w:ind w:left="0"/>
              <w:rPr>
                <w:rFonts w:ascii="Times New Roman" w:hAnsi="Times New Roman" w:cs="Times New Roman"/>
                <w:sz w:val="24"/>
                <w:szCs w:val="24"/>
              </w:rPr>
            </w:pPr>
            <w:r w:rsidRPr="00E25A71">
              <w:rPr>
                <w:rFonts w:ascii="Times New Roman" w:hAnsi="Times New Roman" w:cs="Times New Roman"/>
                <w:sz w:val="24"/>
                <w:szCs w:val="24"/>
              </w:rPr>
              <w:t>Mokiniai „Swedbank“ finansų laboratorijoje supažindinti  su pagrindinėmis asmeninio finansų valdymo taisyklėmis, jaunojo verslo kūrimo ypatumais, „</w:t>
            </w:r>
            <w:proofErr w:type="spellStart"/>
            <w:r w:rsidRPr="00E25A71">
              <w:rPr>
                <w:rFonts w:ascii="Times New Roman" w:hAnsi="Times New Roman" w:cs="Times New Roman"/>
                <w:noProof/>
                <w:sz w:val="24"/>
                <w:szCs w:val="24"/>
              </w:rPr>
              <w:t>Heureka</w:t>
            </w:r>
            <w:proofErr w:type="spellEnd"/>
            <w:r w:rsidRPr="00E25A71">
              <w:rPr>
                <w:rFonts w:ascii="Times New Roman" w:hAnsi="Times New Roman" w:cs="Times New Roman"/>
                <w:sz w:val="24"/>
                <w:szCs w:val="24"/>
              </w:rPr>
              <w:t xml:space="preserve">“ mokslo centro veikla, Mokiniai dalyvavo žygyje Labanoro girioje su tėvais, stiprino SLM narių bendrystę. </w:t>
            </w:r>
          </w:p>
        </w:tc>
      </w:tr>
    </w:tbl>
    <w:p w:rsidR="00E25A71" w:rsidRPr="00E25A71" w:rsidRDefault="00E25A71" w:rsidP="00CF3134">
      <w:pPr>
        <w:tabs>
          <w:tab w:val="left" w:pos="851"/>
        </w:tabs>
        <w:autoSpaceDE w:val="0"/>
        <w:autoSpaceDN w:val="0"/>
        <w:adjustRightInd w:val="0"/>
        <w:spacing w:after="0" w:line="240" w:lineRule="auto"/>
        <w:ind w:firstLine="567"/>
        <w:contextualSpacing/>
        <w:rPr>
          <w:rFonts w:ascii="Times New Roman" w:hAnsi="Times New Roman" w:cs="Times New Roman"/>
          <w:sz w:val="24"/>
          <w:szCs w:val="24"/>
        </w:rPr>
      </w:pPr>
    </w:p>
    <w:p w:rsidR="00E25A71" w:rsidRPr="00E25A71" w:rsidRDefault="00E25A71" w:rsidP="00CF3134">
      <w:pPr>
        <w:tabs>
          <w:tab w:val="left" w:pos="851"/>
        </w:tabs>
        <w:autoSpaceDE w:val="0"/>
        <w:autoSpaceDN w:val="0"/>
        <w:adjustRightInd w:val="0"/>
        <w:spacing w:after="0" w:line="240" w:lineRule="auto"/>
        <w:ind w:firstLine="567"/>
        <w:contextualSpacing/>
        <w:rPr>
          <w:rFonts w:ascii="Times New Roman" w:hAnsi="Times New Roman" w:cs="Times New Roman"/>
          <w:sz w:val="24"/>
          <w:szCs w:val="24"/>
        </w:rPr>
      </w:pPr>
    </w:p>
    <w:p w:rsidR="00E25A71" w:rsidRPr="00E25A71" w:rsidRDefault="00E25A71" w:rsidP="00CF3134">
      <w:pPr>
        <w:autoSpaceDE w:val="0"/>
        <w:autoSpaceDN w:val="0"/>
        <w:adjustRightInd w:val="0"/>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E25A71" w:rsidRPr="00E25A71" w:rsidRDefault="00E25A71" w:rsidP="00CF3134">
      <w:pPr>
        <w:spacing w:after="0" w:line="240" w:lineRule="auto"/>
        <w:rPr>
          <w:rFonts w:ascii="Times New Roman" w:hAnsi="Times New Roman" w:cs="Times New Roman"/>
          <w:sz w:val="24"/>
          <w:szCs w:val="24"/>
        </w:rPr>
      </w:pPr>
    </w:p>
    <w:p w:rsidR="00334301" w:rsidRPr="00C5371A" w:rsidRDefault="00334301" w:rsidP="00CF3134">
      <w:pPr>
        <w:spacing w:line="240" w:lineRule="auto"/>
        <w:rPr>
          <w:rFonts w:ascii="Times New Roman" w:hAnsi="Times New Roman" w:cs="Times New Roman"/>
          <w:sz w:val="24"/>
          <w:szCs w:val="24"/>
        </w:rPr>
        <w:sectPr w:rsidR="00334301" w:rsidRPr="00C5371A" w:rsidSect="004735C4">
          <w:pgSz w:w="16838" w:h="11906" w:orient="landscape"/>
          <w:pgMar w:top="1134" w:right="561" w:bottom="1134" w:left="1418" w:header="562" w:footer="562" w:gutter="0"/>
          <w:cols w:space="1296"/>
          <w:titlePg/>
          <w:docGrid w:linePitch="360"/>
        </w:sectPr>
      </w:pPr>
    </w:p>
    <w:p w:rsidR="00DD716E" w:rsidRPr="00B14BC2" w:rsidRDefault="00DD716E" w:rsidP="00CF3134">
      <w:pPr>
        <w:spacing w:after="0" w:line="240" w:lineRule="auto"/>
        <w:rPr>
          <w:rFonts w:ascii="Times New Roman" w:hAnsi="Times New Roman" w:cs="Times New Roman"/>
          <w:sz w:val="24"/>
          <w:szCs w:val="24"/>
        </w:rPr>
      </w:pPr>
    </w:p>
    <w:sectPr w:rsidR="00DD716E" w:rsidRPr="00B14BC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07" w:rsidRDefault="000E2E07">
      <w:pPr>
        <w:spacing w:after="0" w:line="240" w:lineRule="auto"/>
      </w:pPr>
      <w:r>
        <w:separator/>
      </w:r>
    </w:p>
  </w:endnote>
  <w:endnote w:type="continuationSeparator" w:id="0">
    <w:p w:rsidR="000E2E07" w:rsidRDefault="000E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7" w:rsidRDefault="000E2E07">
    <w:pPr>
      <w:pStyle w:val="Porat"/>
      <w:jc w:val="center"/>
    </w:pPr>
  </w:p>
  <w:p w:rsidR="000E2E07" w:rsidRDefault="000E2E0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07" w:rsidRDefault="000E2E07">
      <w:pPr>
        <w:spacing w:after="0" w:line="240" w:lineRule="auto"/>
      </w:pPr>
      <w:r>
        <w:separator/>
      </w:r>
    </w:p>
  </w:footnote>
  <w:footnote w:type="continuationSeparator" w:id="0">
    <w:p w:rsidR="000E2E07" w:rsidRDefault="000E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9665"/>
      <w:docPartObj>
        <w:docPartGallery w:val="Page Numbers (Top of Page)"/>
        <w:docPartUnique/>
      </w:docPartObj>
    </w:sdtPr>
    <w:sdtEndPr/>
    <w:sdtContent>
      <w:p w:rsidR="000E2E07" w:rsidRDefault="000E2E07">
        <w:pPr>
          <w:pStyle w:val="Antrats"/>
          <w:jc w:val="center"/>
        </w:pPr>
        <w:r>
          <w:fldChar w:fldCharType="begin"/>
        </w:r>
        <w:r>
          <w:instrText>PAGE   \* MERGEFORMAT</w:instrText>
        </w:r>
        <w:r>
          <w:fldChar w:fldCharType="separate"/>
        </w:r>
        <w:r w:rsidR="00CF3134" w:rsidRPr="00CF3134">
          <w:rPr>
            <w:noProof/>
            <w:lang w:val="lt-LT"/>
          </w:rPr>
          <w:t>23</w:t>
        </w:r>
        <w:r>
          <w:fldChar w:fldCharType="end"/>
        </w:r>
      </w:p>
    </w:sdtContent>
  </w:sdt>
  <w:p w:rsidR="000E2E07" w:rsidRDefault="000E2E0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7" w:rsidRDefault="000E2E07">
    <w:pPr>
      <w:pStyle w:val="Antrats"/>
      <w:jc w:val="center"/>
    </w:pPr>
  </w:p>
  <w:p w:rsidR="000E2E07" w:rsidRPr="008F0C97" w:rsidRDefault="000E2E07" w:rsidP="00FB569C">
    <w:pPr>
      <w:pStyle w:val="Antrats"/>
      <w:jc w:val="center"/>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289"/>
    <w:multiLevelType w:val="hybridMultilevel"/>
    <w:tmpl w:val="76260BCC"/>
    <w:lvl w:ilvl="0" w:tplc="B4DE44C2">
      <w:start w:val="1"/>
      <w:numFmt w:val="upperRoman"/>
      <w:lvlText w:val="%1."/>
      <w:lvlJc w:val="left"/>
      <w:pPr>
        <w:ind w:left="1440" w:hanging="720"/>
      </w:pPr>
      <w:rPr>
        <w:rFonts w:hint="default"/>
      </w:rPr>
    </w:lvl>
    <w:lvl w:ilvl="1" w:tplc="0427000F">
      <w:start w:val="1"/>
      <w:numFmt w:val="decimal"/>
      <w:pStyle w:val="Antrat2"/>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F03355"/>
    <w:multiLevelType w:val="hybridMultilevel"/>
    <w:tmpl w:val="1A2EA430"/>
    <w:lvl w:ilvl="0" w:tplc="FB404B02">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68B41F3"/>
    <w:multiLevelType w:val="hybridMultilevel"/>
    <w:tmpl w:val="B830A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1A6C44"/>
    <w:multiLevelType w:val="hybridMultilevel"/>
    <w:tmpl w:val="86E44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8039C3"/>
    <w:multiLevelType w:val="hybridMultilevel"/>
    <w:tmpl w:val="34DA1A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040082"/>
    <w:multiLevelType w:val="hybridMultilevel"/>
    <w:tmpl w:val="4A306DB4"/>
    <w:lvl w:ilvl="0" w:tplc="04270001">
      <w:start w:val="1"/>
      <w:numFmt w:val="bullet"/>
      <w:lvlText w:val=""/>
      <w:lvlJc w:val="left"/>
      <w:pPr>
        <w:ind w:left="1777" w:hanging="360"/>
      </w:pPr>
      <w:rPr>
        <w:rFonts w:ascii="Symbol" w:hAnsi="Symbol" w:hint="default"/>
      </w:rPr>
    </w:lvl>
    <w:lvl w:ilvl="1" w:tplc="04270003" w:tentative="1">
      <w:start w:val="1"/>
      <w:numFmt w:val="bullet"/>
      <w:lvlText w:val="o"/>
      <w:lvlJc w:val="left"/>
      <w:pPr>
        <w:ind w:left="2497" w:hanging="360"/>
      </w:pPr>
      <w:rPr>
        <w:rFonts w:ascii="Courier New" w:hAnsi="Courier New" w:cs="Courier New" w:hint="default"/>
      </w:rPr>
    </w:lvl>
    <w:lvl w:ilvl="2" w:tplc="04270005" w:tentative="1">
      <w:start w:val="1"/>
      <w:numFmt w:val="bullet"/>
      <w:lvlText w:val=""/>
      <w:lvlJc w:val="left"/>
      <w:pPr>
        <w:ind w:left="3217" w:hanging="360"/>
      </w:pPr>
      <w:rPr>
        <w:rFonts w:ascii="Wingdings" w:hAnsi="Wingdings" w:hint="default"/>
      </w:rPr>
    </w:lvl>
    <w:lvl w:ilvl="3" w:tplc="04270001" w:tentative="1">
      <w:start w:val="1"/>
      <w:numFmt w:val="bullet"/>
      <w:lvlText w:val=""/>
      <w:lvlJc w:val="left"/>
      <w:pPr>
        <w:ind w:left="3937" w:hanging="360"/>
      </w:pPr>
      <w:rPr>
        <w:rFonts w:ascii="Symbol" w:hAnsi="Symbol" w:hint="default"/>
      </w:rPr>
    </w:lvl>
    <w:lvl w:ilvl="4" w:tplc="04270003" w:tentative="1">
      <w:start w:val="1"/>
      <w:numFmt w:val="bullet"/>
      <w:lvlText w:val="o"/>
      <w:lvlJc w:val="left"/>
      <w:pPr>
        <w:ind w:left="4657" w:hanging="360"/>
      </w:pPr>
      <w:rPr>
        <w:rFonts w:ascii="Courier New" w:hAnsi="Courier New" w:cs="Courier New" w:hint="default"/>
      </w:rPr>
    </w:lvl>
    <w:lvl w:ilvl="5" w:tplc="04270005" w:tentative="1">
      <w:start w:val="1"/>
      <w:numFmt w:val="bullet"/>
      <w:lvlText w:val=""/>
      <w:lvlJc w:val="left"/>
      <w:pPr>
        <w:ind w:left="5377" w:hanging="360"/>
      </w:pPr>
      <w:rPr>
        <w:rFonts w:ascii="Wingdings" w:hAnsi="Wingdings" w:hint="default"/>
      </w:rPr>
    </w:lvl>
    <w:lvl w:ilvl="6" w:tplc="04270001" w:tentative="1">
      <w:start w:val="1"/>
      <w:numFmt w:val="bullet"/>
      <w:lvlText w:val=""/>
      <w:lvlJc w:val="left"/>
      <w:pPr>
        <w:ind w:left="6097" w:hanging="360"/>
      </w:pPr>
      <w:rPr>
        <w:rFonts w:ascii="Symbol" w:hAnsi="Symbol" w:hint="default"/>
      </w:rPr>
    </w:lvl>
    <w:lvl w:ilvl="7" w:tplc="04270003" w:tentative="1">
      <w:start w:val="1"/>
      <w:numFmt w:val="bullet"/>
      <w:lvlText w:val="o"/>
      <w:lvlJc w:val="left"/>
      <w:pPr>
        <w:ind w:left="6817" w:hanging="360"/>
      </w:pPr>
      <w:rPr>
        <w:rFonts w:ascii="Courier New" w:hAnsi="Courier New" w:cs="Courier New" w:hint="default"/>
      </w:rPr>
    </w:lvl>
    <w:lvl w:ilvl="8" w:tplc="04270005" w:tentative="1">
      <w:start w:val="1"/>
      <w:numFmt w:val="bullet"/>
      <w:lvlText w:val=""/>
      <w:lvlJc w:val="left"/>
      <w:pPr>
        <w:ind w:left="7537" w:hanging="360"/>
      </w:pPr>
      <w:rPr>
        <w:rFonts w:ascii="Wingdings" w:hAnsi="Wingdings" w:hint="default"/>
      </w:rPr>
    </w:lvl>
  </w:abstractNum>
  <w:abstractNum w:abstractNumId="6" w15:restartNumberingAfterBreak="0">
    <w:nsid w:val="17886FA4"/>
    <w:multiLevelType w:val="hybridMultilevel"/>
    <w:tmpl w:val="FA227EFC"/>
    <w:lvl w:ilvl="0" w:tplc="F7808258">
      <w:start w:val="20"/>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79450E4"/>
    <w:multiLevelType w:val="hybridMultilevel"/>
    <w:tmpl w:val="C91CAB38"/>
    <w:lvl w:ilvl="0" w:tplc="2C9CD46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F5283A"/>
    <w:multiLevelType w:val="hybridMultilevel"/>
    <w:tmpl w:val="F9F4D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9CC5730"/>
    <w:multiLevelType w:val="hybridMultilevel"/>
    <w:tmpl w:val="C3E0E90E"/>
    <w:lvl w:ilvl="0" w:tplc="D1E6E08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200D39B5"/>
    <w:multiLevelType w:val="hybridMultilevel"/>
    <w:tmpl w:val="684238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0FE6211"/>
    <w:multiLevelType w:val="hybridMultilevel"/>
    <w:tmpl w:val="C056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7F576C"/>
    <w:multiLevelType w:val="hybridMultilevel"/>
    <w:tmpl w:val="3F867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A42A9D"/>
    <w:multiLevelType w:val="hybridMultilevel"/>
    <w:tmpl w:val="FEBE4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BB1F0E"/>
    <w:multiLevelType w:val="hybridMultilevel"/>
    <w:tmpl w:val="21D8D7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F75463"/>
    <w:multiLevelType w:val="hybridMultilevel"/>
    <w:tmpl w:val="45CC2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9AC715F"/>
    <w:multiLevelType w:val="hybridMultilevel"/>
    <w:tmpl w:val="8AEAD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FDC5813"/>
    <w:multiLevelType w:val="hybridMultilevel"/>
    <w:tmpl w:val="AC92C7E2"/>
    <w:lvl w:ilvl="0" w:tplc="D648214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8" w15:restartNumberingAfterBreak="0">
    <w:nsid w:val="32D83A2F"/>
    <w:multiLevelType w:val="hybridMultilevel"/>
    <w:tmpl w:val="02E2DE06"/>
    <w:lvl w:ilvl="0" w:tplc="C2DC0D48">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15:restartNumberingAfterBreak="0">
    <w:nsid w:val="3DDC6E98"/>
    <w:multiLevelType w:val="hybridMultilevel"/>
    <w:tmpl w:val="DEF02178"/>
    <w:lvl w:ilvl="0" w:tplc="67102D36">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D77F3"/>
    <w:multiLevelType w:val="hybridMultilevel"/>
    <w:tmpl w:val="FC60B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3B4405"/>
    <w:multiLevelType w:val="hybridMultilevel"/>
    <w:tmpl w:val="C74E7FC4"/>
    <w:lvl w:ilvl="0" w:tplc="DEE456C6">
      <w:start w:val="1"/>
      <w:numFmt w:val="bullet"/>
      <w:lvlText w:val=""/>
      <w:lvlJc w:val="left"/>
      <w:pPr>
        <w:ind w:left="1920" w:hanging="360"/>
      </w:pPr>
      <w:rPr>
        <w:rFonts w:ascii="Symbol" w:hAnsi="Symbol" w:hint="default"/>
        <w:color w:val="auto"/>
      </w:rPr>
    </w:lvl>
    <w:lvl w:ilvl="1" w:tplc="04270003">
      <w:start w:val="1"/>
      <w:numFmt w:val="bullet"/>
      <w:lvlText w:val="o"/>
      <w:lvlJc w:val="left"/>
      <w:pPr>
        <w:ind w:left="2640" w:hanging="360"/>
      </w:pPr>
      <w:rPr>
        <w:rFonts w:ascii="Courier New" w:hAnsi="Courier New" w:cs="Courier New" w:hint="default"/>
      </w:rPr>
    </w:lvl>
    <w:lvl w:ilvl="2" w:tplc="04270005">
      <w:start w:val="1"/>
      <w:numFmt w:val="bullet"/>
      <w:lvlText w:val=""/>
      <w:lvlJc w:val="left"/>
      <w:pPr>
        <w:ind w:left="3360" w:hanging="360"/>
      </w:pPr>
      <w:rPr>
        <w:rFonts w:ascii="Wingdings" w:hAnsi="Wingdings" w:hint="default"/>
      </w:rPr>
    </w:lvl>
    <w:lvl w:ilvl="3" w:tplc="04270001">
      <w:start w:val="1"/>
      <w:numFmt w:val="bullet"/>
      <w:lvlText w:val=""/>
      <w:lvlJc w:val="left"/>
      <w:pPr>
        <w:ind w:left="4080" w:hanging="360"/>
      </w:pPr>
      <w:rPr>
        <w:rFonts w:ascii="Symbol" w:hAnsi="Symbol" w:hint="default"/>
      </w:rPr>
    </w:lvl>
    <w:lvl w:ilvl="4" w:tplc="04270003">
      <w:start w:val="1"/>
      <w:numFmt w:val="bullet"/>
      <w:lvlText w:val="o"/>
      <w:lvlJc w:val="left"/>
      <w:pPr>
        <w:ind w:left="4800" w:hanging="360"/>
      </w:pPr>
      <w:rPr>
        <w:rFonts w:ascii="Courier New" w:hAnsi="Courier New" w:cs="Courier New" w:hint="default"/>
      </w:rPr>
    </w:lvl>
    <w:lvl w:ilvl="5" w:tplc="04270005">
      <w:start w:val="1"/>
      <w:numFmt w:val="bullet"/>
      <w:lvlText w:val=""/>
      <w:lvlJc w:val="left"/>
      <w:pPr>
        <w:ind w:left="5520" w:hanging="360"/>
      </w:pPr>
      <w:rPr>
        <w:rFonts w:ascii="Wingdings" w:hAnsi="Wingdings" w:hint="default"/>
      </w:rPr>
    </w:lvl>
    <w:lvl w:ilvl="6" w:tplc="04270001">
      <w:start w:val="1"/>
      <w:numFmt w:val="bullet"/>
      <w:lvlText w:val=""/>
      <w:lvlJc w:val="left"/>
      <w:pPr>
        <w:ind w:left="6240" w:hanging="360"/>
      </w:pPr>
      <w:rPr>
        <w:rFonts w:ascii="Symbol" w:hAnsi="Symbol" w:hint="default"/>
      </w:rPr>
    </w:lvl>
    <w:lvl w:ilvl="7" w:tplc="04270003">
      <w:start w:val="1"/>
      <w:numFmt w:val="bullet"/>
      <w:lvlText w:val="o"/>
      <w:lvlJc w:val="left"/>
      <w:pPr>
        <w:ind w:left="6960" w:hanging="360"/>
      </w:pPr>
      <w:rPr>
        <w:rFonts w:ascii="Courier New" w:hAnsi="Courier New" w:cs="Courier New" w:hint="default"/>
      </w:rPr>
    </w:lvl>
    <w:lvl w:ilvl="8" w:tplc="04270005">
      <w:start w:val="1"/>
      <w:numFmt w:val="bullet"/>
      <w:lvlText w:val=""/>
      <w:lvlJc w:val="left"/>
      <w:pPr>
        <w:ind w:left="7680" w:hanging="360"/>
      </w:pPr>
      <w:rPr>
        <w:rFonts w:ascii="Wingdings" w:hAnsi="Wingdings" w:hint="default"/>
      </w:rPr>
    </w:lvl>
  </w:abstractNum>
  <w:abstractNum w:abstractNumId="22" w15:restartNumberingAfterBreak="0">
    <w:nsid w:val="498D7C43"/>
    <w:multiLevelType w:val="hybridMultilevel"/>
    <w:tmpl w:val="6E02C670"/>
    <w:lvl w:ilvl="0" w:tplc="34805DD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4F2F793B"/>
    <w:multiLevelType w:val="hybridMultilevel"/>
    <w:tmpl w:val="506820C6"/>
    <w:lvl w:ilvl="0" w:tplc="04270001">
      <w:start w:val="1"/>
      <w:numFmt w:val="bullet"/>
      <w:lvlText w:val=""/>
      <w:lvlJc w:val="left"/>
      <w:pPr>
        <w:ind w:left="2912"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4F3F5A4A"/>
    <w:multiLevelType w:val="hybridMultilevel"/>
    <w:tmpl w:val="F042AE04"/>
    <w:lvl w:ilvl="0" w:tplc="D430C682">
      <w:start w:val="1"/>
      <w:numFmt w:val="decimal"/>
      <w:lvlText w:val="%1."/>
      <w:lvlJc w:val="left"/>
      <w:pPr>
        <w:tabs>
          <w:tab w:val="num" w:pos="540"/>
        </w:tabs>
        <w:ind w:left="540" w:hanging="36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5" w15:restartNumberingAfterBreak="0">
    <w:nsid w:val="4FEE2926"/>
    <w:multiLevelType w:val="multilevel"/>
    <w:tmpl w:val="9DAA1128"/>
    <w:lvl w:ilvl="0">
      <w:start w:val="1"/>
      <w:numFmt w:val="decimal"/>
      <w:lvlText w:val="%1."/>
      <w:lvlJc w:val="left"/>
      <w:pPr>
        <w:ind w:left="927"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31" w:hanging="1800"/>
      </w:pPr>
      <w:rPr>
        <w:rFonts w:hint="default"/>
      </w:rPr>
    </w:lvl>
  </w:abstractNum>
  <w:abstractNum w:abstractNumId="26" w15:restartNumberingAfterBreak="0">
    <w:nsid w:val="505D55C6"/>
    <w:multiLevelType w:val="hybridMultilevel"/>
    <w:tmpl w:val="9A924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EF066E6"/>
    <w:multiLevelType w:val="hybridMultilevel"/>
    <w:tmpl w:val="83C6EA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FC6085B"/>
    <w:multiLevelType w:val="hybridMultilevel"/>
    <w:tmpl w:val="8AB0F756"/>
    <w:lvl w:ilvl="0" w:tplc="C2FCC72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0155217"/>
    <w:multiLevelType w:val="multilevel"/>
    <w:tmpl w:val="61986F08"/>
    <w:lvl w:ilvl="0">
      <w:start w:val="1"/>
      <w:numFmt w:val="decimal"/>
      <w:lvlText w:val="%1."/>
      <w:lvlJc w:val="left"/>
      <w:pPr>
        <w:ind w:left="927"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30" w15:restartNumberingAfterBreak="0">
    <w:nsid w:val="6B6F426D"/>
    <w:multiLevelType w:val="hybridMultilevel"/>
    <w:tmpl w:val="49409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D0369A8"/>
    <w:multiLevelType w:val="hybridMultilevel"/>
    <w:tmpl w:val="36024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E77766"/>
    <w:multiLevelType w:val="hybridMultilevel"/>
    <w:tmpl w:val="46D47FD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CB04290"/>
    <w:multiLevelType w:val="hybridMultilevel"/>
    <w:tmpl w:val="E7A44408"/>
    <w:lvl w:ilvl="0" w:tplc="5CDA9CEE">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4" w15:restartNumberingAfterBreak="0">
    <w:nsid w:val="7ED92092"/>
    <w:multiLevelType w:val="hybridMultilevel"/>
    <w:tmpl w:val="97367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9"/>
  </w:num>
  <w:num w:numId="4">
    <w:abstractNumId w:val="25"/>
  </w:num>
  <w:num w:numId="5">
    <w:abstractNumId w:val="22"/>
  </w:num>
  <w:num w:numId="6">
    <w:abstractNumId w:val="27"/>
  </w:num>
  <w:num w:numId="7">
    <w:abstractNumId w:val="21"/>
  </w:num>
  <w:num w:numId="8">
    <w:abstractNumId w:val="23"/>
  </w:num>
  <w:num w:numId="9">
    <w:abstractNumId w:val="0"/>
  </w:num>
  <w:num w:numId="10">
    <w:abstractNumId w:val="24"/>
  </w:num>
  <w:num w:numId="11">
    <w:abstractNumId w:val="7"/>
  </w:num>
  <w:num w:numId="12">
    <w:abstractNumId w:val="13"/>
  </w:num>
  <w:num w:numId="13">
    <w:abstractNumId w:val="15"/>
  </w:num>
  <w:num w:numId="14">
    <w:abstractNumId w:val="30"/>
  </w:num>
  <w:num w:numId="15">
    <w:abstractNumId w:val="26"/>
  </w:num>
  <w:num w:numId="16">
    <w:abstractNumId w:val="34"/>
  </w:num>
  <w:num w:numId="17">
    <w:abstractNumId w:val="3"/>
  </w:num>
  <w:num w:numId="18">
    <w:abstractNumId w:val="31"/>
  </w:num>
  <w:num w:numId="19">
    <w:abstractNumId w:val="6"/>
  </w:num>
  <w:num w:numId="20">
    <w:abstractNumId w:val="12"/>
  </w:num>
  <w:num w:numId="21">
    <w:abstractNumId w:val="4"/>
  </w:num>
  <w:num w:numId="22">
    <w:abstractNumId w:val="10"/>
  </w:num>
  <w:num w:numId="23">
    <w:abstractNumId w:val="33"/>
  </w:num>
  <w:num w:numId="24">
    <w:abstractNumId w:val="19"/>
  </w:num>
  <w:num w:numId="25">
    <w:abstractNumId w:val="18"/>
  </w:num>
  <w:num w:numId="26">
    <w:abstractNumId w:val="9"/>
  </w:num>
  <w:num w:numId="27">
    <w:abstractNumId w:val="14"/>
  </w:num>
  <w:num w:numId="28">
    <w:abstractNumId w:val="1"/>
  </w:num>
  <w:num w:numId="29">
    <w:abstractNumId w:val="17"/>
  </w:num>
  <w:num w:numId="30">
    <w:abstractNumId w:val="28"/>
  </w:num>
  <w:num w:numId="31">
    <w:abstractNumId w:val="16"/>
  </w:num>
  <w:num w:numId="32">
    <w:abstractNumId w:val="11"/>
  </w:num>
  <w:num w:numId="33">
    <w:abstractNumId w:val="8"/>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01"/>
    <w:rsid w:val="000472D1"/>
    <w:rsid w:val="000529DF"/>
    <w:rsid w:val="00053613"/>
    <w:rsid w:val="000778BD"/>
    <w:rsid w:val="000C6C76"/>
    <w:rsid w:val="000E2E07"/>
    <w:rsid w:val="000E3D7D"/>
    <w:rsid w:val="00101482"/>
    <w:rsid w:val="001346AE"/>
    <w:rsid w:val="001A06E9"/>
    <w:rsid w:val="001A7DA3"/>
    <w:rsid w:val="001B5DB3"/>
    <w:rsid w:val="001C5823"/>
    <w:rsid w:val="00240FA9"/>
    <w:rsid w:val="00271C84"/>
    <w:rsid w:val="00334301"/>
    <w:rsid w:val="003A62B1"/>
    <w:rsid w:val="003B4D92"/>
    <w:rsid w:val="003E1A1C"/>
    <w:rsid w:val="004735C4"/>
    <w:rsid w:val="00473C27"/>
    <w:rsid w:val="00482B0F"/>
    <w:rsid w:val="004922AF"/>
    <w:rsid w:val="004C2E52"/>
    <w:rsid w:val="005331AE"/>
    <w:rsid w:val="00583B61"/>
    <w:rsid w:val="005B607B"/>
    <w:rsid w:val="0061034D"/>
    <w:rsid w:val="0065566B"/>
    <w:rsid w:val="006709E7"/>
    <w:rsid w:val="006A156F"/>
    <w:rsid w:val="006B58B6"/>
    <w:rsid w:val="006C5F9D"/>
    <w:rsid w:val="006E2115"/>
    <w:rsid w:val="00742A33"/>
    <w:rsid w:val="008176E8"/>
    <w:rsid w:val="008564FF"/>
    <w:rsid w:val="00895E63"/>
    <w:rsid w:val="00914862"/>
    <w:rsid w:val="00923F9E"/>
    <w:rsid w:val="009256E5"/>
    <w:rsid w:val="00944EDF"/>
    <w:rsid w:val="00975D31"/>
    <w:rsid w:val="009902D5"/>
    <w:rsid w:val="009A6565"/>
    <w:rsid w:val="009C0C71"/>
    <w:rsid w:val="009F3EE2"/>
    <w:rsid w:val="00A36E6E"/>
    <w:rsid w:val="00A824A2"/>
    <w:rsid w:val="00AB1660"/>
    <w:rsid w:val="00AC2944"/>
    <w:rsid w:val="00B14BC2"/>
    <w:rsid w:val="00B50A19"/>
    <w:rsid w:val="00C24058"/>
    <w:rsid w:val="00C5371A"/>
    <w:rsid w:val="00CC1567"/>
    <w:rsid w:val="00CF3134"/>
    <w:rsid w:val="00D2338F"/>
    <w:rsid w:val="00D305E1"/>
    <w:rsid w:val="00D30AD9"/>
    <w:rsid w:val="00DD716E"/>
    <w:rsid w:val="00E20514"/>
    <w:rsid w:val="00E25A71"/>
    <w:rsid w:val="00F01AC7"/>
    <w:rsid w:val="00F1077D"/>
    <w:rsid w:val="00F178B9"/>
    <w:rsid w:val="00F27FB6"/>
    <w:rsid w:val="00FB2512"/>
    <w:rsid w:val="00FB569C"/>
    <w:rsid w:val="00FD570B"/>
    <w:rsid w:val="00FF4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66FAF"/>
  <w15:chartTrackingRefBased/>
  <w15:docId w15:val="{7B381BFD-3A36-4981-9F63-6F840E47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4301"/>
    <w:pPr>
      <w:spacing w:after="200" w:line="276" w:lineRule="auto"/>
    </w:pPr>
  </w:style>
  <w:style w:type="paragraph" w:styleId="Antrat2">
    <w:name w:val="heading 2"/>
    <w:basedOn w:val="prastasis"/>
    <w:next w:val="prastasis"/>
    <w:link w:val="Antrat2Diagrama"/>
    <w:qFormat/>
    <w:rsid w:val="00E25A71"/>
    <w:pPr>
      <w:keepNext/>
      <w:numPr>
        <w:ilvl w:val="1"/>
        <w:numId w:val="9"/>
      </w:numPr>
      <w:suppressAutoHyphens/>
      <w:spacing w:after="0" w:line="240" w:lineRule="auto"/>
      <w:jc w:val="right"/>
      <w:outlineLvl w:val="1"/>
    </w:pPr>
    <w:rPr>
      <w:rFonts w:ascii="Times New Roman" w:eastAsia="Times New Roman" w:hAnsi="Times New Roman" w:cs="Times New Roman"/>
      <w:sz w:val="28"/>
      <w:szCs w:val="24"/>
      <w:lang w:val="en-GB" w:eastAsia="ar-SA"/>
    </w:rPr>
  </w:style>
  <w:style w:type="paragraph" w:styleId="Antrat3">
    <w:name w:val="heading 3"/>
    <w:basedOn w:val="prastasis"/>
    <w:next w:val="prastasis"/>
    <w:link w:val="Antrat3Diagrama"/>
    <w:unhideWhenUsed/>
    <w:qFormat/>
    <w:rsid w:val="00E25A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9">
    <w:name w:val="heading 9"/>
    <w:basedOn w:val="prastasis"/>
    <w:next w:val="prastasis"/>
    <w:link w:val="Antrat9Diagrama"/>
    <w:qFormat/>
    <w:rsid w:val="00334301"/>
    <w:pPr>
      <w:keepNext/>
      <w:spacing w:after="0" w:line="240" w:lineRule="auto"/>
      <w:jc w:val="center"/>
      <w:outlineLvl w:val="8"/>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9Diagrama">
    <w:name w:val="Antraštė 9 Diagrama"/>
    <w:basedOn w:val="Numatytasispastraiposriftas"/>
    <w:link w:val="Antrat9"/>
    <w:rsid w:val="00334301"/>
    <w:rPr>
      <w:rFonts w:ascii="Times New Roman" w:eastAsia="Times New Roman" w:hAnsi="Times New Roman" w:cs="Times New Roman"/>
      <w:b/>
      <w:sz w:val="24"/>
      <w:szCs w:val="20"/>
    </w:rPr>
  </w:style>
  <w:style w:type="paragraph" w:styleId="Betarp">
    <w:name w:val="No Spacing"/>
    <w:uiPriority w:val="1"/>
    <w:qFormat/>
    <w:rsid w:val="00334301"/>
    <w:pPr>
      <w:spacing w:after="0" w:line="240" w:lineRule="auto"/>
    </w:pPr>
    <w:rPr>
      <w:rFonts w:eastAsiaTheme="minorEastAsia"/>
      <w:lang w:eastAsia="lt-LT"/>
    </w:rPr>
  </w:style>
  <w:style w:type="paragraph" w:styleId="Sraopastraipa">
    <w:name w:val="List Paragraph"/>
    <w:basedOn w:val="prastasis"/>
    <w:uiPriority w:val="34"/>
    <w:qFormat/>
    <w:rsid w:val="00334301"/>
    <w:pPr>
      <w:ind w:left="720"/>
      <w:contextualSpacing/>
    </w:pPr>
  </w:style>
  <w:style w:type="paragraph" w:styleId="Debesliotekstas">
    <w:name w:val="Balloon Text"/>
    <w:basedOn w:val="prastasis"/>
    <w:link w:val="DebesliotekstasDiagrama"/>
    <w:uiPriority w:val="99"/>
    <w:unhideWhenUsed/>
    <w:rsid w:val="0033430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34301"/>
    <w:rPr>
      <w:rFonts w:ascii="Tahoma" w:hAnsi="Tahoma" w:cs="Tahoma"/>
      <w:sz w:val="16"/>
      <w:szCs w:val="16"/>
    </w:rPr>
  </w:style>
  <w:style w:type="paragraph" w:styleId="Porat">
    <w:name w:val="footer"/>
    <w:basedOn w:val="prastasis"/>
    <w:link w:val="PoratDiagrama"/>
    <w:rsid w:val="00334301"/>
    <w:pPr>
      <w:tabs>
        <w:tab w:val="center" w:pos="4819"/>
        <w:tab w:val="right" w:pos="9638"/>
      </w:tabs>
      <w:spacing w:after="0" w:line="240" w:lineRule="auto"/>
    </w:pPr>
    <w:rPr>
      <w:rFonts w:ascii="Times New Roman" w:eastAsia="Times New Roman" w:hAnsi="Times New Roman" w:cs="Times New Roman"/>
      <w:sz w:val="24"/>
      <w:szCs w:val="24"/>
      <w:lang w:val="ru-RU" w:eastAsia="lt-LT"/>
    </w:rPr>
  </w:style>
  <w:style w:type="character" w:customStyle="1" w:styleId="PoratDiagrama">
    <w:name w:val="Poraštė Diagrama"/>
    <w:basedOn w:val="Numatytasispastraiposriftas"/>
    <w:link w:val="Porat"/>
    <w:rsid w:val="00334301"/>
    <w:rPr>
      <w:rFonts w:ascii="Times New Roman" w:eastAsia="Times New Roman" w:hAnsi="Times New Roman" w:cs="Times New Roman"/>
      <w:sz w:val="24"/>
      <w:szCs w:val="24"/>
      <w:lang w:val="ru-RU" w:eastAsia="lt-LT"/>
    </w:rPr>
  </w:style>
  <w:style w:type="paragraph" w:styleId="Antrats">
    <w:name w:val="header"/>
    <w:basedOn w:val="prastasis"/>
    <w:link w:val="AntratsDiagrama"/>
    <w:uiPriority w:val="99"/>
    <w:rsid w:val="00334301"/>
    <w:pPr>
      <w:tabs>
        <w:tab w:val="center" w:pos="4819"/>
        <w:tab w:val="right" w:pos="9638"/>
      </w:tabs>
      <w:spacing w:after="0" w:line="240" w:lineRule="auto"/>
    </w:pPr>
    <w:rPr>
      <w:rFonts w:ascii="Times New Roman" w:eastAsia="Times New Roman" w:hAnsi="Times New Roman" w:cs="Times New Roman"/>
      <w:sz w:val="24"/>
      <w:szCs w:val="24"/>
      <w:lang w:val="ru-RU" w:eastAsia="lt-LT"/>
    </w:rPr>
  </w:style>
  <w:style w:type="character" w:customStyle="1" w:styleId="AntratsDiagrama">
    <w:name w:val="Antraštės Diagrama"/>
    <w:basedOn w:val="Numatytasispastraiposriftas"/>
    <w:link w:val="Antrats"/>
    <w:uiPriority w:val="99"/>
    <w:rsid w:val="00334301"/>
    <w:rPr>
      <w:rFonts w:ascii="Times New Roman" w:eastAsia="Times New Roman" w:hAnsi="Times New Roman" w:cs="Times New Roman"/>
      <w:sz w:val="24"/>
      <w:szCs w:val="24"/>
      <w:lang w:val="ru-RU" w:eastAsia="lt-LT"/>
    </w:rPr>
  </w:style>
  <w:style w:type="table" w:styleId="Lentelstinklelis">
    <w:name w:val="Table Grid"/>
    <w:basedOn w:val="prastojilentel"/>
    <w:rsid w:val="0033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334301"/>
  </w:style>
  <w:style w:type="table" w:customStyle="1" w:styleId="TableGrid">
    <w:name w:val="TableGrid"/>
    <w:rsid w:val="000E3D7D"/>
    <w:pPr>
      <w:spacing w:after="0" w:line="240" w:lineRule="auto"/>
    </w:pPr>
    <w:rPr>
      <w:rFonts w:eastAsiaTheme="minorEastAsia"/>
      <w:lang w:val="en-US"/>
    </w:rPr>
    <w:tblPr>
      <w:tblCellMar>
        <w:top w:w="0" w:type="dxa"/>
        <w:left w:w="0" w:type="dxa"/>
        <w:bottom w:w="0" w:type="dxa"/>
        <w:right w:w="0" w:type="dxa"/>
      </w:tblCellMar>
    </w:tblPr>
  </w:style>
  <w:style w:type="paragraph" w:customStyle="1" w:styleId="Default">
    <w:name w:val="Default"/>
    <w:rsid w:val="000778B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3Diagrama">
    <w:name w:val="Antraštė 3 Diagrama"/>
    <w:basedOn w:val="Numatytasispastraiposriftas"/>
    <w:link w:val="Antrat3"/>
    <w:rsid w:val="00E25A71"/>
    <w:rPr>
      <w:rFonts w:asciiTheme="majorHAnsi" w:eastAsiaTheme="majorEastAsia" w:hAnsiTheme="majorHAnsi" w:cstheme="majorBidi"/>
      <w:color w:val="1F4D78" w:themeColor="accent1" w:themeShade="7F"/>
      <w:sz w:val="24"/>
      <w:szCs w:val="24"/>
    </w:rPr>
  </w:style>
  <w:style w:type="character" w:customStyle="1" w:styleId="Antrat2Diagrama">
    <w:name w:val="Antraštė 2 Diagrama"/>
    <w:basedOn w:val="Numatytasispastraiposriftas"/>
    <w:link w:val="Antrat2"/>
    <w:rsid w:val="00E25A71"/>
    <w:rPr>
      <w:rFonts w:ascii="Times New Roman" w:eastAsia="Times New Roman" w:hAnsi="Times New Roman" w:cs="Times New Roman"/>
      <w:sz w:val="28"/>
      <w:szCs w:val="24"/>
      <w:lang w:val="en-GB" w:eastAsia="ar-SA"/>
    </w:rPr>
  </w:style>
  <w:style w:type="character" w:customStyle="1" w:styleId="WW8Num1z0">
    <w:name w:val="WW8Num1z0"/>
    <w:rsid w:val="00E25A71"/>
    <w:rPr>
      <w:rFonts w:ascii="Symbol" w:hAnsi="Symbol"/>
    </w:rPr>
  </w:style>
  <w:style w:type="paragraph" w:customStyle="1" w:styleId="WW-BodyText2">
    <w:name w:val="WW-Body Text 2"/>
    <w:basedOn w:val="prastasis"/>
    <w:rsid w:val="00E25A7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4z0">
    <w:name w:val="WW8Num4z0"/>
    <w:rsid w:val="00E25A71"/>
    <w:rPr>
      <w:rFonts w:ascii="Symbol" w:hAnsi="Symbol" w:cs="StarSymbol"/>
      <w:sz w:val="18"/>
      <w:szCs w:val="18"/>
    </w:rPr>
  </w:style>
  <w:style w:type="character" w:styleId="Puslapionumeris">
    <w:name w:val="page number"/>
    <w:basedOn w:val="Numatytasispastraiposriftas"/>
    <w:rsid w:val="00E25A71"/>
  </w:style>
  <w:style w:type="paragraph" w:customStyle="1" w:styleId="Sraopastraipa1">
    <w:name w:val="Sąrašo pastraipa1"/>
    <w:basedOn w:val="prastasis"/>
    <w:qFormat/>
    <w:rsid w:val="00E25A71"/>
    <w:pPr>
      <w:ind w:left="720"/>
      <w:contextualSpacing/>
    </w:pPr>
    <w:rPr>
      <w:rFonts w:ascii="Calibri" w:eastAsia="Calibri" w:hAnsi="Calibri" w:cs="Times New Roman"/>
    </w:rPr>
  </w:style>
  <w:style w:type="character" w:styleId="Hipersaitas">
    <w:name w:val="Hyperlink"/>
    <w:uiPriority w:val="99"/>
    <w:rsid w:val="00E25A71"/>
    <w:rPr>
      <w:color w:val="0000FF"/>
      <w:u w:val="single"/>
    </w:rPr>
  </w:style>
  <w:style w:type="paragraph" w:customStyle="1" w:styleId="Sraopastraipa10">
    <w:name w:val="Sąrao pastraipa1"/>
    <w:basedOn w:val="prastasis"/>
    <w:uiPriority w:val="99"/>
    <w:rsid w:val="00E25A71"/>
    <w:pPr>
      <w:ind w:left="720"/>
      <w:contextualSpacing/>
    </w:pPr>
    <w:rPr>
      <w:rFonts w:ascii="Calibri" w:eastAsia="Calibri" w:hAnsi="Calibri" w:cs="Times New Roman"/>
    </w:rPr>
  </w:style>
  <w:style w:type="character" w:customStyle="1" w:styleId="usercontent">
    <w:name w:val="usercontent"/>
    <w:basedOn w:val="Numatytasispastraiposriftas"/>
    <w:rsid w:val="00E25A71"/>
  </w:style>
  <w:style w:type="paragraph" w:styleId="prastasiniatinklio">
    <w:name w:val="Normal (Web)"/>
    <w:aliases w:val="Įprastasis (tinklapis)"/>
    <w:basedOn w:val="prastasis"/>
    <w:uiPriority w:val="99"/>
    <w:unhideWhenUsed/>
    <w:rsid w:val="00E25A7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qFormat/>
    <w:rsid w:val="00E25A71"/>
    <w:rPr>
      <w:b/>
      <w:bCs/>
    </w:rPr>
  </w:style>
  <w:style w:type="character" w:customStyle="1" w:styleId="st">
    <w:name w:val="st"/>
    <w:rsid w:val="00E25A71"/>
  </w:style>
  <w:style w:type="character" w:styleId="Emfaz">
    <w:name w:val="Emphasis"/>
    <w:uiPriority w:val="20"/>
    <w:qFormat/>
    <w:rsid w:val="00E25A71"/>
    <w:rPr>
      <w:i/>
      <w:iCs/>
    </w:rPr>
  </w:style>
  <w:style w:type="character" w:customStyle="1" w:styleId="acopre">
    <w:name w:val="acopre"/>
    <w:rsid w:val="00E25A71"/>
  </w:style>
  <w:style w:type="paragraph" w:customStyle="1" w:styleId="TableContents">
    <w:name w:val="Table Contents"/>
    <w:basedOn w:val="prastasis"/>
    <w:rsid w:val="00E25A7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lt-LT"/>
    </w:rPr>
  </w:style>
  <w:style w:type="paragraph" w:customStyle="1" w:styleId="Standard">
    <w:name w:val="Standard"/>
    <w:rsid w:val="00E25A71"/>
    <w:pPr>
      <w:widowControl w:val="0"/>
      <w:suppressAutoHyphens/>
      <w:autoSpaceDN w:val="0"/>
      <w:spacing w:after="0" w:line="240" w:lineRule="auto"/>
      <w:textAlignment w:val="baseline"/>
    </w:pPr>
    <w:rPr>
      <w:rFonts w:ascii="Times New Roman" w:eastAsia="SimSun" w:hAnsi="Times New Roman" w:cs="Mangal"/>
      <w:kern w:val="3"/>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abijos.lt/WP/?p=7003"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43674</Words>
  <Characters>24895</Characters>
  <Application>Microsoft Office Word</Application>
  <DocSecurity>0</DocSecurity>
  <Lines>207</Lines>
  <Paragraphs>136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2022-01-24T06:59:00Z</cp:lastPrinted>
  <dcterms:created xsi:type="dcterms:W3CDTF">2022-03-02T13:42:00Z</dcterms:created>
  <dcterms:modified xsi:type="dcterms:W3CDTF">2022-03-02T13:50:00Z</dcterms:modified>
</cp:coreProperties>
</file>